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2AB" w:rsidRPr="000A1EAD" w:rsidRDefault="00BA1497" w:rsidP="0032599D">
      <w:pPr>
        <w:pStyle w:val="Heading1"/>
        <w:rPr>
          <w:lang w:bidi="ar-SA"/>
        </w:rPr>
      </w:pPr>
      <w:r>
        <w:rPr>
          <w:lang w:bidi="ar-SA"/>
        </w:rPr>
        <w:t>P</w:t>
      </w:r>
      <w:r w:rsidR="00E45FBB">
        <w:rPr>
          <w:lang w:bidi="ar-SA"/>
        </w:rPr>
        <w:t>R</w:t>
      </w:r>
      <w:r>
        <w:rPr>
          <w:lang w:bidi="ar-SA"/>
        </w:rPr>
        <w:t>OFESSIONAL</w:t>
      </w:r>
      <w:r w:rsidR="00D062DE">
        <w:rPr>
          <w:lang w:bidi="ar-SA"/>
        </w:rPr>
        <w:t xml:space="preserve"> </w:t>
      </w:r>
      <w:r w:rsidR="005E0535">
        <w:rPr>
          <w:lang w:bidi="ar-SA"/>
        </w:rPr>
        <w:t xml:space="preserve">BOUT </w:t>
      </w:r>
      <w:r w:rsidR="001110BD">
        <w:rPr>
          <w:lang w:bidi="ar-SA"/>
        </w:rPr>
        <w:t>AGREEMENT</w:t>
      </w:r>
      <w:r w:rsidR="0032599D">
        <w:rPr>
          <w:lang w:bidi="ar-SA"/>
        </w:rPr>
        <w:t xml:space="preserve"> </w:t>
      </w:r>
    </w:p>
    <w:tbl>
      <w:tblPr>
        <w:tblStyle w:val="TableGrid1"/>
        <w:tblW w:w="10080" w:type="dxa"/>
        <w:tblCellMar>
          <w:left w:w="115" w:type="dxa"/>
          <w:right w:w="115" w:type="dxa"/>
        </w:tblCellMar>
        <w:tblLook w:val="04A0" w:firstRow="1" w:lastRow="0" w:firstColumn="1" w:lastColumn="0" w:noHBand="0" w:noVBand="1"/>
        <w:tblCaption w:val="AMATEUR BOUT AGREEMENT"/>
        <w:tblDescription w:val="AMATEUR BOUT AGREEMENT"/>
      </w:tblPr>
      <w:tblGrid>
        <w:gridCol w:w="1296"/>
        <w:gridCol w:w="2749"/>
        <w:gridCol w:w="995"/>
        <w:gridCol w:w="1296"/>
        <w:gridCol w:w="3734"/>
        <w:gridCol w:w="10"/>
      </w:tblGrid>
      <w:tr w:rsidR="00165587" w:rsidRPr="0007512E" w:rsidTr="006922B8">
        <w:trPr>
          <w:gridAfter w:val="1"/>
          <w:cnfStyle w:val="100000000000" w:firstRow="1" w:lastRow="0" w:firstColumn="0" w:lastColumn="0" w:oddVBand="0" w:evenVBand="0" w:oddHBand="0" w:evenHBand="0" w:firstRowFirstColumn="0" w:firstRowLastColumn="0" w:lastRowFirstColumn="0" w:lastRowLastColumn="0"/>
          <w:wAfter w:w="10" w:type="dxa"/>
          <w:cantSplit/>
        </w:trPr>
        <w:tc>
          <w:tcPr>
            <w:tcW w:w="4045" w:type="dxa"/>
            <w:gridSpan w:val="2"/>
            <w:shd w:val="clear" w:color="auto" w:fill="FFFFFF" w:themeFill="background1"/>
          </w:tcPr>
          <w:p w:rsidR="00165587" w:rsidRPr="003C1989" w:rsidRDefault="00FB2284" w:rsidP="006D561E">
            <w:pPr>
              <w:spacing w:before="120" w:after="120"/>
              <w:jc w:val="left"/>
            </w:pPr>
            <w:r>
              <w:t>Dat</w:t>
            </w:r>
            <w:r w:rsidR="0032599D">
              <w:t>e</w:t>
            </w:r>
          </w:p>
        </w:tc>
        <w:tc>
          <w:tcPr>
            <w:tcW w:w="6025" w:type="dxa"/>
            <w:gridSpan w:val="3"/>
            <w:shd w:val="clear" w:color="auto" w:fill="FFFFFF" w:themeFill="background1"/>
          </w:tcPr>
          <w:p w:rsidR="00165587" w:rsidRPr="003C1989" w:rsidRDefault="00165587" w:rsidP="006D561E">
            <w:pPr>
              <w:spacing w:before="120" w:after="120"/>
              <w:jc w:val="left"/>
            </w:pPr>
            <w:r>
              <w:t>Contr</w:t>
            </w:r>
            <w:r w:rsidR="00FB2284">
              <w:t>act weight</w:t>
            </w:r>
          </w:p>
        </w:tc>
      </w:tr>
      <w:tr w:rsidR="00165587" w:rsidTr="006922B8">
        <w:trPr>
          <w:gridAfter w:val="1"/>
          <w:cnfStyle w:val="000000100000" w:firstRow="0" w:lastRow="0" w:firstColumn="0" w:lastColumn="0" w:oddVBand="0" w:evenVBand="0" w:oddHBand="1" w:evenHBand="0" w:firstRowFirstColumn="0" w:firstRowLastColumn="0" w:lastRowFirstColumn="0" w:lastRowLastColumn="0"/>
          <w:wAfter w:w="10" w:type="dxa"/>
          <w:cantSplit/>
        </w:trPr>
        <w:tc>
          <w:tcPr>
            <w:tcW w:w="4045" w:type="dxa"/>
            <w:gridSpan w:val="2"/>
            <w:shd w:val="clear" w:color="auto" w:fill="FFFFFF" w:themeFill="background1"/>
          </w:tcPr>
          <w:p w:rsidR="00165587" w:rsidRPr="003C1989" w:rsidRDefault="00FB2284" w:rsidP="006D561E">
            <w:pPr>
              <w:spacing w:before="120" w:after="120"/>
              <w:rPr>
                <w:b/>
              </w:rPr>
            </w:pPr>
            <w:r>
              <w:rPr>
                <w:b/>
              </w:rPr>
              <w:t>Combatant</w:t>
            </w:r>
          </w:p>
        </w:tc>
        <w:tc>
          <w:tcPr>
            <w:tcW w:w="6025" w:type="dxa"/>
            <w:gridSpan w:val="3"/>
            <w:shd w:val="clear" w:color="auto" w:fill="FFFFFF" w:themeFill="background1"/>
          </w:tcPr>
          <w:p w:rsidR="00165587" w:rsidRPr="003C1989" w:rsidRDefault="00FB2284" w:rsidP="006D561E">
            <w:pPr>
              <w:spacing w:before="120" w:after="120"/>
              <w:rPr>
                <w:b/>
              </w:rPr>
            </w:pPr>
            <w:r>
              <w:rPr>
                <w:b/>
              </w:rPr>
              <w:t>Opponent</w:t>
            </w:r>
          </w:p>
        </w:tc>
      </w:tr>
      <w:tr w:rsidR="00FB2284" w:rsidTr="006922B8">
        <w:trPr>
          <w:gridAfter w:val="1"/>
          <w:cnfStyle w:val="000000010000" w:firstRow="0" w:lastRow="0" w:firstColumn="0" w:lastColumn="0" w:oddVBand="0" w:evenVBand="0" w:oddHBand="0" w:evenHBand="1" w:firstRowFirstColumn="0" w:firstRowLastColumn="0" w:lastRowFirstColumn="0" w:lastRowLastColumn="0"/>
          <w:wAfter w:w="10" w:type="dxa"/>
          <w:cantSplit/>
        </w:trPr>
        <w:tc>
          <w:tcPr>
            <w:tcW w:w="4045" w:type="dxa"/>
            <w:gridSpan w:val="2"/>
          </w:tcPr>
          <w:p w:rsidR="00515FEA" w:rsidRDefault="00FB2284" w:rsidP="006D561E">
            <w:pPr>
              <w:spacing w:before="120" w:after="120"/>
              <w:rPr>
                <w:b/>
              </w:rPr>
            </w:pPr>
            <w:r>
              <w:rPr>
                <w:b/>
              </w:rPr>
              <w:t>Promoter</w:t>
            </w:r>
          </w:p>
        </w:tc>
        <w:tc>
          <w:tcPr>
            <w:tcW w:w="6025" w:type="dxa"/>
            <w:gridSpan w:val="3"/>
          </w:tcPr>
          <w:p w:rsidR="00FB2284" w:rsidRDefault="00FB2284" w:rsidP="006D561E">
            <w:pPr>
              <w:spacing w:before="120" w:after="120"/>
              <w:rPr>
                <w:b/>
              </w:rPr>
            </w:pPr>
            <w:r>
              <w:rPr>
                <w:b/>
              </w:rPr>
              <w:t>Venue</w:t>
            </w:r>
          </w:p>
        </w:tc>
      </w:tr>
      <w:tr w:rsidR="00165587" w:rsidRPr="0007512E" w:rsidTr="006922B8">
        <w:tblPrEx>
          <w:tblCellMar>
            <w:left w:w="108" w:type="dxa"/>
            <w:right w:w="108" w:type="dxa"/>
          </w:tblCellMar>
        </w:tblPrEx>
        <w:trPr>
          <w:gridAfter w:val="1"/>
          <w:cnfStyle w:val="000000100000" w:firstRow="0" w:lastRow="0" w:firstColumn="0" w:lastColumn="0" w:oddVBand="0" w:evenVBand="0" w:oddHBand="1" w:evenHBand="0" w:firstRowFirstColumn="0" w:firstRowLastColumn="0" w:lastRowFirstColumn="0" w:lastRowLastColumn="0"/>
          <w:wAfter w:w="10" w:type="dxa"/>
          <w:cantSplit/>
          <w:tblHeader/>
        </w:trPr>
        <w:tc>
          <w:tcPr>
            <w:tcW w:w="4045" w:type="dxa"/>
            <w:gridSpan w:val="2"/>
          </w:tcPr>
          <w:p w:rsidR="00165587" w:rsidRPr="0007512E" w:rsidRDefault="00B140CC" w:rsidP="00B140CC">
            <w:pPr>
              <w:spacing w:before="120" w:after="120"/>
              <w:rPr>
                <w:b/>
              </w:rPr>
            </w:pPr>
            <w:r>
              <w:rPr>
                <w:b/>
              </w:rPr>
              <w:t>Will</w:t>
            </w:r>
            <w:r w:rsidR="00B9231E">
              <w:rPr>
                <w:b/>
              </w:rPr>
              <w:t xml:space="preserve"> bought be televised</w:t>
            </w:r>
            <w:r>
              <w:rPr>
                <w:b/>
              </w:rPr>
              <w:t>?</w:t>
            </w:r>
            <w:r w:rsidR="00B9231E">
              <w:rPr>
                <w:b/>
              </w:rPr>
              <w:t xml:space="preserve">  </w:t>
            </w:r>
            <w:r w:rsidR="00B9231E">
              <w:t>Yes</w:t>
            </w:r>
            <w:r w:rsidR="00143CE6">
              <w:t xml:space="preserve"> </w:t>
            </w:r>
            <w:r w:rsidR="00B9231E">
              <w:t xml:space="preserve"> / </w:t>
            </w:r>
            <w:r w:rsidR="00143CE6">
              <w:t xml:space="preserve"> </w:t>
            </w:r>
            <w:r w:rsidR="00B9231E">
              <w:t>No</w:t>
            </w:r>
            <w:r w:rsidR="00165587">
              <w:t xml:space="preserve"> </w:t>
            </w:r>
          </w:p>
        </w:tc>
        <w:tc>
          <w:tcPr>
            <w:tcW w:w="6025" w:type="dxa"/>
            <w:gridSpan w:val="3"/>
          </w:tcPr>
          <w:p w:rsidR="00165587" w:rsidRPr="007A2DDE" w:rsidRDefault="00B140CC" w:rsidP="00B140CC">
            <w:pPr>
              <w:spacing w:before="120" w:after="120"/>
              <w:rPr>
                <w:b/>
              </w:rPr>
            </w:pPr>
            <w:r>
              <w:rPr>
                <w:rFonts w:ascii="Tahoma" w:hAnsi="Tahoma" w:cs="Tahoma"/>
                <w:b/>
                <w:sz w:val="18"/>
                <w:szCs w:val="18"/>
                <w:lang w:bidi="ar-SA"/>
              </w:rPr>
              <w:t>Recorde</w:t>
            </w:r>
            <w:r w:rsidR="00B9231E" w:rsidRPr="00B9231E">
              <w:rPr>
                <w:rFonts w:ascii="Tahoma" w:hAnsi="Tahoma" w:cs="Tahoma"/>
                <w:b/>
                <w:sz w:val="18"/>
                <w:szCs w:val="18"/>
                <w:lang w:bidi="ar-SA"/>
              </w:rPr>
              <w:t>d for later resale or viewing</w:t>
            </w:r>
            <w:r>
              <w:rPr>
                <w:rFonts w:ascii="Tahoma" w:hAnsi="Tahoma" w:cs="Tahoma"/>
                <w:b/>
                <w:sz w:val="18"/>
                <w:szCs w:val="18"/>
                <w:lang w:bidi="ar-SA"/>
              </w:rPr>
              <w:t>?</w:t>
            </w:r>
            <w:r w:rsidR="00B9231E">
              <w:rPr>
                <w:rFonts w:ascii="Tahoma" w:hAnsi="Tahoma" w:cs="Tahoma"/>
                <w:sz w:val="18"/>
                <w:szCs w:val="18"/>
                <w:lang w:bidi="ar-SA"/>
              </w:rPr>
              <w:t xml:space="preserve">  </w:t>
            </w:r>
            <w:r w:rsidR="00B9231E">
              <w:t>Yes</w:t>
            </w:r>
            <w:r w:rsidR="00143CE6">
              <w:t xml:space="preserve"> </w:t>
            </w:r>
            <w:r w:rsidR="00B9231E">
              <w:t xml:space="preserve"> /</w:t>
            </w:r>
            <w:r w:rsidR="00143CE6">
              <w:t xml:space="preserve"> </w:t>
            </w:r>
            <w:r w:rsidR="00B9231E">
              <w:t xml:space="preserve"> No</w:t>
            </w:r>
          </w:p>
        </w:tc>
      </w:tr>
      <w:tr w:rsidR="00B140CC" w:rsidRPr="0007512E" w:rsidTr="006922B8">
        <w:tblPrEx>
          <w:tblCellMar>
            <w:left w:w="108" w:type="dxa"/>
            <w:right w:w="108" w:type="dxa"/>
          </w:tblCellMar>
        </w:tblPrEx>
        <w:trPr>
          <w:gridAfter w:val="1"/>
          <w:cnfStyle w:val="000000010000" w:firstRow="0" w:lastRow="0" w:firstColumn="0" w:lastColumn="0" w:oddVBand="0" w:evenVBand="0" w:oddHBand="0" w:evenHBand="1" w:firstRowFirstColumn="0" w:firstRowLastColumn="0" w:lastRowFirstColumn="0" w:lastRowLastColumn="0"/>
          <w:wAfter w:w="10" w:type="dxa"/>
          <w:cantSplit/>
          <w:tblHeader/>
        </w:trPr>
        <w:tc>
          <w:tcPr>
            <w:tcW w:w="4045" w:type="dxa"/>
            <w:gridSpan w:val="2"/>
            <w:shd w:val="clear" w:color="auto" w:fill="F2F2F2" w:themeFill="background1" w:themeFillShade="F2"/>
          </w:tcPr>
          <w:p w:rsidR="00B140CC" w:rsidRDefault="00143CE6" w:rsidP="00B140CC">
            <w:pPr>
              <w:spacing w:before="120" w:after="120"/>
              <w:rPr>
                <w:b/>
              </w:rPr>
            </w:pPr>
            <w:r>
              <w:rPr>
                <w:b/>
              </w:rPr>
              <w:t xml:space="preserve">Will this bout be for a title?  </w:t>
            </w:r>
            <w:r>
              <w:t>Yes  /  No</w:t>
            </w:r>
          </w:p>
        </w:tc>
        <w:tc>
          <w:tcPr>
            <w:tcW w:w="6025" w:type="dxa"/>
            <w:gridSpan w:val="3"/>
            <w:shd w:val="clear" w:color="auto" w:fill="F2F2F2" w:themeFill="background1" w:themeFillShade="F2"/>
          </w:tcPr>
          <w:p w:rsidR="00B140CC" w:rsidRDefault="0032599D" w:rsidP="00B140CC">
            <w:pPr>
              <w:spacing w:before="120" w:after="120"/>
              <w:rPr>
                <w:rFonts w:ascii="Tahoma" w:hAnsi="Tahoma" w:cs="Tahoma"/>
                <w:b/>
                <w:sz w:val="18"/>
                <w:szCs w:val="18"/>
                <w:lang w:bidi="ar-SA"/>
              </w:rPr>
            </w:pPr>
            <w:r w:rsidRPr="0032599D">
              <w:rPr>
                <w:color w:val="FF0000"/>
                <w:lang w:bidi="ar-SA"/>
              </w:rPr>
              <w:t>Read entire contract before signing.</w:t>
            </w:r>
          </w:p>
        </w:tc>
      </w:tr>
      <w:tr w:rsidR="0032599D" w:rsidTr="006922B8">
        <w:tblPrEx>
          <w:tblCellMar>
            <w:left w:w="108" w:type="dxa"/>
            <w:right w:w="108" w:type="dxa"/>
          </w:tblCellMar>
        </w:tblPrEx>
        <w:trPr>
          <w:gridAfter w:val="1"/>
          <w:cnfStyle w:val="000000100000" w:firstRow="0" w:lastRow="0" w:firstColumn="0" w:lastColumn="0" w:oddVBand="0" w:evenVBand="0" w:oddHBand="1" w:evenHBand="0" w:firstRowFirstColumn="0" w:firstRowLastColumn="0" w:lastRowFirstColumn="0" w:lastRowLastColumn="0"/>
          <w:wAfter w:w="10" w:type="dxa"/>
          <w:cantSplit/>
        </w:trPr>
        <w:tc>
          <w:tcPr>
            <w:tcW w:w="10070" w:type="dxa"/>
            <w:gridSpan w:val="5"/>
            <w:shd w:val="clear" w:color="auto" w:fill="FFFFFF" w:themeFill="background1"/>
          </w:tcPr>
          <w:p w:rsidR="0032599D" w:rsidRDefault="0032599D" w:rsidP="00E06951">
            <w:pPr>
              <w:rPr>
                <w:lang w:bidi="ar-SA"/>
              </w:rPr>
            </w:pPr>
            <w:r w:rsidRPr="0032599D">
              <w:rPr>
                <w:lang w:bidi="ar-SA"/>
              </w:rPr>
              <w:t xml:space="preserve">The above stated </w:t>
            </w:r>
            <w:r w:rsidRPr="0032599D">
              <w:t>Promoter</w:t>
            </w:r>
            <w:r w:rsidRPr="0032599D">
              <w:rPr>
                <w:lang w:bidi="ar-SA"/>
              </w:rPr>
              <w:t xml:space="preserve"> and Combatant agree with each other to induce acceptance of this bout agreement, as follows:</w:t>
            </w:r>
          </w:p>
          <w:p w:rsidR="00E06951" w:rsidRPr="009D3249" w:rsidRDefault="00E06951" w:rsidP="00E06951">
            <w:pPr>
              <w:rPr>
                <w:lang w:bidi="ar-SA"/>
              </w:rPr>
            </w:pPr>
            <w:r w:rsidRPr="009D3249">
              <w:rPr>
                <w:b/>
                <w:lang w:bidi="ar-SA"/>
              </w:rPr>
              <w:t>1. BOUT AND WEIGHT</w:t>
            </w:r>
            <w:r>
              <w:rPr>
                <w:b/>
                <w:lang w:bidi="ar-SA"/>
              </w:rPr>
              <w:t>.</w:t>
            </w:r>
            <w:r w:rsidRPr="009D3249">
              <w:rPr>
                <w:b/>
                <w:lang w:bidi="ar-SA"/>
              </w:rPr>
              <w:t xml:space="preserve"> </w:t>
            </w:r>
            <w:r w:rsidRPr="009D3249">
              <w:rPr>
                <w:lang w:bidi="ar-SA"/>
              </w:rPr>
              <w:t xml:space="preserve">Combatant shall appear and enter into a </w:t>
            </w:r>
            <w:r w:rsidRPr="009D3249">
              <w:rPr>
                <w:b/>
                <w:lang w:bidi="ar-SA"/>
              </w:rPr>
              <w:t>boxing / mixed martial arts</w:t>
            </w:r>
            <w:r w:rsidRPr="009D3249">
              <w:rPr>
                <w:lang w:bidi="ar-SA"/>
              </w:rPr>
              <w:t xml:space="preserve"> bout (circle one) at the stated venue for the Promoter at the proposed weight on _____________________________________________(date), or on a date to be agreed upon not later than ________ weeks from the date set forth above, for _________ rounds to a decision.  Contract Weight means the weight that the bout is proposed for.  Record only the </w:t>
            </w:r>
            <w:r w:rsidRPr="009D3249">
              <w:rPr>
                <w:b/>
                <w:lang w:bidi="ar-SA"/>
              </w:rPr>
              <w:t xml:space="preserve">exact </w:t>
            </w:r>
            <w:r w:rsidRPr="009D3249">
              <w:rPr>
                <w:lang w:bidi="ar-SA"/>
              </w:rPr>
              <w:t>Contract Weight and note any allowance to be given; not to exceed 2 pounds.</w:t>
            </w:r>
          </w:p>
          <w:p w:rsidR="00E06951" w:rsidRPr="009D3249" w:rsidRDefault="00E06951" w:rsidP="00E06951">
            <w:pPr>
              <w:rPr>
                <w:lang w:bidi="ar-SA"/>
              </w:rPr>
            </w:pPr>
            <w:r w:rsidRPr="009D3249">
              <w:rPr>
                <w:b/>
                <w:lang w:bidi="ar-SA"/>
              </w:rPr>
              <w:t>2. WEIGH-INS</w:t>
            </w:r>
            <w:r>
              <w:rPr>
                <w:b/>
                <w:lang w:bidi="ar-SA"/>
              </w:rPr>
              <w:t>.</w:t>
            </w:r>
            <w:r w:rsidRPr="009D3249">
              <w:rPr>
                <w:lang w:bidi="ar-SA"/>
              </w:rPr>
              <w:t xml:space="preserve"> Combatant shall appear for the weigh-in at __________ (time) on __________________________________ (date) at ______________________________ (location); </w:t>
            </w:r>
            <w:r>
              <w:rPr>
                <w:lang w:bidi="ar-SA"/>
              </w:rPr>
              <w:t>Promoter shall promptly inform C</w:t>
            </w:r>
            <w:r w:rsidRPr="009D3249">
              <w:rPr>
                <w:lang w:bidi="ar-SA"/>
              </w:rPr>
              <w:t>ombatant if the time, date, or location of the weigh-in changes.</w:t>
            </w:r>
          </w:p>
          <w:p w:rsidR="00E06951" w:rsidRPr="009D3249" w:rsidRDefault="00E06951" w:rsidP="00E06951">
            <w:pPr>
              <w:rPr>
                <w:lang w:bidi="ar-SA"/>
              </w:rPr>
            </w:pPr>
            <w:r>
              <w:rPr>
                <w:b/>
                <w:lang w:bidi="ar-SA"/>
              </w:rPr>
              <w:t>3</w:t>
            </w:r>
            <w:r w:rsidRPr="009D3249">
              <w:rPr>
                <w:b/>
                <w:lang w:bidi="ar-SA"/>
              </w:rPr>
              <w:t>. COMPENSATION (PURSE)</w:t>
            </w:r>
            <w:r>
              <w:rPr>
                <w:b/>
                <w:lang w:bidi="ar-SA"/>
              </w:rPr>
              <w:t>.</w:t>
            </w:r>
            <w:r w:rsidRPr="009D3249">
              <w:rPr>
                <w:b/>
                <w:lang w:bidi="ar-SA"/>
              </w:rPr>
              <w:t xml:space="preserve"> </w:t>
            </w:r>
            <w:r w:rsidRPr="009D3249">
              <w:rPr>
                <w:lang w:bidi="ar-SA"/>
              </w:rPr>
              <w:t xml:space="preserve">Promoter will pay Combatant the sum of </w:t>
            </w:r>
            <w:r>
              <w:rPr>
                <w:lang w:bidi="ar-SA"/>
              </w:rPr>
              <w:t>$</w:t>
            </w:r>
            <w:r w:rsidRPr="009D3249">
              <w:rPr>
                <w:lang w:bidi="ar-SA"/>
              </w:rPr>
              <w:t>__</w:t>
            </w:r>
            <w:r>
              <w:rPr>
                <w:lang w:bidi="ar-SA"/>
              </w:rPr>
              <w:t>________________________</w:t>
            </w:r>
            <w:r w:rsidRPr="009D3249">
              <w:rPr>
                <w:lang w:bidi="ar-SA"/>
              </w:rPr>
              <w:t xml:space="preserve"> and/</w:t>
            </w:r>
            <w:r>
              <w:rPr>
                <w:lang w:bidi="ar-SA"/>
              </w:rPr>
              <w:t xml:space="preserve">or _______________ </w:t>
            </w:r>
            <w:r w:rsidRPr="009D3249">
              <w:rPr>
                <w:lang w:bidi="ar-SA"/>
              </w:rPr>
              <w:t xml:space="preserve">% of the gross ticket sales sold by the Combatant.  This payment is due the night of the bout, following the completion of the bout, and represents full payment for the Combatant’s performance of this bout agreement.  Final payment shall be determined after </w:t>
            </w:r>
            <w:r>
              <w:rPr>
                <w:lang w:bidi="ar-SA"/>
              </w:rPr>
              <w:t>withholding $_______________</w:t>
            </w:r>
            <w:r w:rsidRPr="009D3249">
              <w:rPr>
                <w:lang w:bidi="ar-SA"/>
              </w:rPr>
              <w:t xml:space="preserve"> for taxes and</w:t>
            </w:r>
            <w:r>
              <w:rPr>
                <w:lang w:bidi="ar-SA"/>
              </w:rPr>
              <w:t xml:space="preserve"> making any deductions</w:t>
            </w:r>
            <w:r w:rsidRPr="009D3249">
              <w:rPr>
                <w:lang w:bidi="ar-SA"/>
              </w:rPr>
              <w:t xml:space="preserve"> agreed upon by the Combatant and the Promoter prior to the bout that are itemized in accordance w</w:t>
            </w:r>
            <w:r>
              <w:rPr>
                <w:lang w:bidi="ar-SA"/>
              </w:rPr>
              <w:t>ith Paragraph 4</w:t>
            </w:r>
            <w:r w:rsidRPr="009D3249">
              <w:rPr>
                <w:lang w:bidi="ar-SA"/>
              </w:rPr>
              <w:t xml:space="preserve"> of this bout agreement. </w:t>
            </w:r>
          </w:p>
          <w:p w:rsidR="00E06951" w:rsidRPr="00EB10D7" w:rsidRDefault="00E06951" w:rsidP="00E06951">
            <w:pPr>
              <w:rPr>
                <w:lang w:bidi="ar-SA"/>
              </w:rPr>
            </w:pPr>
            <w:r>
              <w:rPr>
                <w:b/>
                <w:lang w:bidi="ar-SA"/>
              </w:rPr>
              <w:t>4</w:t>
            </w:r>
            <w:r w:rsidRPr="009D3249">
              <w:rPr>
                <w:b/>
                <w:lang w:bidi="ar-SA"/>
              </w:rPr>
              <w:t>. DEDUCTIONS</w:t>
            </w:r>
            <w:r>
              <w:rPr>
                <w:b/>
                <w:lang w:bidi="ar-SA"/>
              </w:rPr>
              <w:t>.</w:t>
            </w:r>
            <w:r w:rsidRPr="009D3249">
              <w:rPr>
                <w:b/>
                <w:lang w:bidi="ar-SA"/>
              </w:rPr>
              <w:t xml:space="preserve"> </w:t>
            </w:r>
            <w:r w:rsidRPr="009D3249">
              <w:rPr>
                <w:lang w:bidi="ar-SA"/>
              </w:rPr>
              <w:t xml:space="preserve">Deductions that are not itemized either </w:t>
            </w:r>
            <w:r>
              <w:rPr>
                <w:lang w:bidi="ar-SA"/>
              </w:rPr>
              <w:t>below or in an attached addendum signed by both parties</w:t>
            </w:r>
            <w:r w:rsidRPr="009D3249">
              <w:rPr>
                <w:lang w:bidi="ar-SA"/>
              </w:rPr>
              <w:t xml:space="preserve"> shall not be deducted from the Combatant’s purse under this bout agreement.  The following items shall be deducted from the Combatant’s purse</w:t>
            </w:r>
            <w:proofErr w:type="gramStart"/>
            <w:r w:rsidRPr="009D3249">
              <w:rPr>
                <w:lang w:bidi="ar-SA"/>
              </w:rPr>
              <w:t>:</w:t>
            </w:r>
            <w:proofErr w:type="gramEnd"/>
            <w:r>
              <w:rPr>
                <w:lang w:bidi="ar-SA"/>
              </w:rPr>
              <w:br/>
            </w:r>
            <w:r w:rsidRPr="00EB10D7">
              <w:rPr>
                <w:lang w:bidi="ar-SA"/>
              </w:rPr>
              <w:t>1.______________________________</w:t>
            </w:r>
            <w:r>
              <w:rPr>
                <w:lang w:bidi="ar-SA"/>
              </w:rPr>
              <w:t xml:space="preserve">________ </w:t>
            </w:r>
            <w:r>
              <w:rPr>
                <w:lang w:bidi="ar-SA"/>
              </w:rPr>
              <w:t>4</w:t>
            </w:r>
            <w:r>
              <w:rPr>
                <w:lang w:bidi="ar-SA"/>
              </w:rPr>
              <w:t>.</w:t>
            </w:r>
            <w:r w:rsidRPr="00EB10D7">
              <w:rPr>
                <w:lang w:bidi="ar-SA"/>
              </w:rPr>
              <w:t>_______________________________</w:t>
            </w:r>
            <w:r>
              <w:rPr>
                <w:lang w:bidi="ar-SA"/>
              </w:rPr>
              <w:t>___________</w:t>
            </w:r>
            <w:r w:rsidRPr="00EB10D7">
              <w:rPr>
                <w:lang w:bidi="ar-SA"/>
              </w:rPr>
              <w:t xml:space="preserve">                                                </w:t>
            </w:r>
          </w:p>
          <w:p w:rsidR="00E06951" w:rsidRDefault="00E06951" w:rsidP="00E06951">
            <w:pPr>
              <w:rPr>
                <w:lang w:bidi="ar-SA"/>
              </w:rPr>
            </w:pPr>
            <w:r w:rsidRPr="00EB10D7">
              <w:rPr>
                <w:lang w:bidi="ar-SA"/>
              </w:rPr>
              <w:t>2.______________________________</w:t>
            </w:r>
            <w:r>
              <w:rPr>
                <w:lang w:bidi="ar-SA"/>
              </w:rPr>
              <w:t xml:space="preserve">________ </w:t>
            </w:r>
            <w:r>
              <w:rPr>
                <w:lang w:bidi="ar-SA"/>
              </w:rPr>
              <w:t>5.</w:t>
            </w:r>
            <w:r w:rsidRPr="00EB10D7">
              <w:rPr>
                <w:lang w:bidi="ar-SA"/>
              </w:rPr>
              <w:t>_______________________________</w:t>
            </w:r>
            <w:r>
              <w:rPr>
                <w:lang w:bidi="ar-SA"/>
              </w:rPr>
              <w:t>___________</w:t>
            </w:r>
          </w:p>
          <w:p w:rsidR="0032599D" w:rsidRPr="0032599D" w:rsidRDefault="00E06951" w:rsidP="00E06951">
            <w:pPr>
              <w:rPr>
                <w:lang w:bidi="ar-SA"/>
              </w:rPr>
            </w:pPr>
            <w:r>
              <w:rPr>
                <w:lang w:bidi="ar-SA"/>
              </w:rPr>
              <w:t>3</w:t>
            </w:r>
            <w:r w:rsidRPr="00EB10D7">
              <w:rPr>
                <w:lang w:bidi="ar-SA"/>
              </w:rPr>
              <w:t>.______________________________</w:t>
            </w:r>
            <w:r>
              <w:rPr>
                <w:lang w:bidi="ar-SA"/>
              </w:rPr>
              <w:t xml:space="preserve">________ </w:t>
            </w:r>
            <w:r>
              <w:rPr>
                <w:lang w:bidi="ar-SA"/>
              </w:rPr>
              <w:t>6</w:t>
            </w:r>
            <w:r>
              <w:rPr>
                <w:lang w:bidi="ar-SA"/>
              </w:rPr>
              <w:t>.</w:t>
            </w:r>
            <w:r w:rsidRPr="00EB10D7">
              <w:rPr>
                <w:lang w:bidi="ar-SA"/>
              </w:rPr>
              <w:t>_______________________________</w:t>
            </w:r>
            <w:r>
              <w:rPr>
                <w:lang w:bidi="ar-SA"/>
              </w:rPr>
              <w:t xml:space="preserve">___________ </w:t>
            </w:r>
          </w:p>
        </w:tc>
      </w:tr>
      <w:tr w:rsidR="00165587" w:rsidTr="006922B8">
        <w:tblPrEx>
          <w:tblCellMar>
            <w:left w:w="108" w:type="dxa"/>
            <w:right w:w="108" w:type="dxa"/>
          </w:tblCellMar>
        </w:tblPrEx>
        <w:trPr>
          <w:gridAfter w:val="1"/>
          <w:cnfStyle w:val="000000010000" w:firstRow="0" w:lastRow="0" w:firstColumn="0" w:lastColumn="0" w:oddVBand="0" w:evenVBand="0" w:oddHBand="0" w:evenHBand="1" w:firstRowFirstColumn="0" w:firstRowLastColumn="0" w:lastRowFirstColumn="0" w:lastRowLastColumn="0"/>
          <w:wAfter w:w="10" w:type="dxa"/>
          <w:cantSplit/>
        </w:trPr>
        <w:tc>
          <w:tcPr>
            <w:tcW w:w="10070" w:type="dxa"/>
            <w:gridSpan w:val="5"/>
          </w:tcPr>
          <w:p w:rsidR="00E06951" w:rsidRPr="009D3249" w:rsidRDefault="00515FEA" w:rsidP="00E06951">
            <w:pPr>
              <w:rPr>
                <w:lang w:bidi="ar-SA"/>
              </w:rPr>
            </w:pPr>
            <w:r w:rsidRPr="00EB10D7">
              <w:rPr>
                <w:lang w:bidi="ar-SA"/>
              </w:rPr>
              <w:t xml:space="preserve"> </w:t>
            </w:r>
            <w:r w:rsidR="00E06951">
              <w:rPr>
                <w:b/>
                <w:lang w:bidi="ar-SA"/>
              </w:rPr>
              <w:t>5</w:t>
            </w:r>
            <w:r w:rsidR="00E06951" w:rsidRPr="009D3249">
              <w:rPr>
                <w:b/>
                <w:lang w:bidi="ar-SA"/>
              </w:rPr>
              <w:t>. INCIDENTALS</w:t>
            </w:r>
            <w:r w:rsidR="00E06951">
              <w:rPr>
                <w:b/>
                <w:lang w:bidi="ar-SA"/>
              </w:rPr>
              <w:t>.</w:t>
            </w:r>
            <w:r w:rsidR="00E06951" w:rsidRPr="009D3249">
              <w:rPr>
                <w:b/>
                <w:lang w:bidi="ar-SA"/>
              </w:rPr>
              <w:t xml:space="preserve"> </w:t>
            </w:r>
            <w:r w:rsidR="00E06951" w:rsidRPr="009D3249">
              <w:rPr>
                <w:lang w:bidi="ar-SA"/>
              </w:rPr>
              <w:t>In addition to the Combatant’s compensation as provided above, Combatant shall be entitled to transportation, lodging, and meals or meal allowances.  Promoter shall provide _______ hotel or motel rooms for ______ nights</w:t>
            </w:r>
            <w:r w:rsidR="00E06951">
              <w:rPr>
                <w:lang w:bidi="ar-SA"/>
              </w:rPr>
              <w:t>.  Promoter shall provide $____________ for travel by Combatant’s own ground transportation or</w:t>
            </w:r>
            <w:r w:rsidR="00E06951" w:rsidRPr="009D3249">
              <w:rPr>
                <w:lang w:bidi="ar-SA"/>
              </w:rPr>
              <w:t xml:space="preserve"> ______ round-trip economy class airline ticket(s) from _____________________</w:t>
            </w:r>
            <w:r w:rsidR="00E06951">
              <w:rPr>
                <w:lang w:bidi="ar-SA"/>
              </w:rPr>
              <w:t xml:space="preserve"> and</w:t>
            </w:r>
            <w:r w:rsidR="00E06951" w:rsidRPr="009D3249">
              <w:rPr>
                <w:lang w:bidi="ar-SA"/>
              </w:rPr>
              <w:t xml:space="preserve"> $________________ for </w:t>
            </w:r>
            <w:r w:rsidR="00E06951">
              <w:rPr>
                <w:lang w:bidi="ar-SA"/>
              </w:rPr>
              <w:t>transportation from the airport</w:t>
            </w:r>
            <w:r w:rsidR="00E06951" w:rsidRPr="009D3249">
              <w:rPr>
                <w:lang w:bidi="ar-SA"/>
              </w:rPr>
              <w:t>.  Promoter shall provide ________ meal vouchers or $_________ for meals.</w:t>
            </w:r>
          </w:p>
          <w:p w:rsidR="00165587" w:rsidRPr="00515FEA" w:rsidRDefault="00E06951" w:rsidP="00E06951">
            <w:pPr>
              <w:rPr>
                <w:lang w:bidi="ar-SA"/>
              </w:rPr>
            </w:pPr>
            <w:r w:rsidRPr="009D3249">
              <w:rPr>
                <w:noProof/>
                <w:lang w:bidi="ar-SA"/>
              </w:rPr>
              <mc:AlternateContent>
                <mc:Choice Requires="wps">
                  <w:drawing>
                    <wp:anchor distT="0" distB="0" distL="114300" distR="114300" simplePos="0" relativeHeight="251660288" behindDoc="0" locked="0" layoutInCell="1" allowOverlap="1" wp14:anchorId="30226334" wp14:editId="324487CD">
                      <wp:simplePos x="0" y="0"/>
                      <wp:positionH relativeFrom="column">
                        <wp:posOffset>3190875</wp:posOffset>
                      </wp:positionH>
                      <wp:positionV relativeFrom="paragraph">
                        <wp:posOffset>404495</wp:posOffset>
                      </wp:positionV>
                      <wp:extent cx="137160" cy="99060"/>
                      <wp:effectExtent l="0" t="0" r="15240" b="15240"/>
                      <wp:wrapThrough wrapText="bothSides">
                        <wp:wrapPolygon edited="0">
                          <wp:start x="0" y="0"/>
                          <wp:lineTo x="0" y="20769"/>
                          <wp:lineTo x="21000" y="20769"/>
                          <wp:lineTo x="2100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137160" cy="9906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6D9CFE" id="Rectangle 12" o:spid="_x0000_s1026" style="position:absolute;margin-left:251.25pt;margin-top:31.85pt;width:10.8pt;height:7.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gMFYgIAABIFAAAOAAAAZHJzL2Uyb0RvYy54bWysVE1v2zAMvQ/YfxB0Xx1nXT+COkXQosOA&#10;og3aDj2rspQYk0SNUuJkv36U7DhZl9Owi0yJfKT4/Kir6401bK0wNOAqXp6MOFNOQt24RcW/v9x9&#10;uuAsROFqYcCpim9V4NfTjx+uWj9RY1iCqRUySuLCpPUVX8boJ0UR5FJZEU7AK0dODWhFpC0uihpF&#10;S9mtKcaj0VnRAtYeQaoQ6PS2c/Jpzq+1kvFR66AiMxWnu8W8Yl7f0lpMr8RkgcIvG9lfQ/zDLaxo&#10;HBUdUt2KKNgKm79S2UYiBNDxRIItQOtGqtwDdVOO3nXzvBRe5V6InOAHmsL/Sysf1nNkTU3/bsyZ&#10;E5b+0ROxJtzCKEZnRFDrw4Tinv0c+10gM3W70WjTl/pgm0zqdiBVbSKTdFh+Pi/PiHpJrsvLEZmU&#10;pNhjPYb4VYFlyag4UvHMpFjfh9iF7kIIl+7SVc9W3BqVLmDck9LUBtUbZ3QWkLoxyNaCfr2QUrl4&#10;1pfO0QmmG2MGYHkMaGLZg/rYBFNZWANwdAz4Z8UBkauCiwPYNg7wWIL6x1C5i9913/Wc2n+Dekt/&#10;D6GTdfDyriES70WIc4GkY6KdZjM+0qINtBWH3uJsCfjr2HmKJ3mRl7OW5qLi4edKoOLMfHMkvMvy&#10;9DQNUt6cfjkf0wYPPW+HHreyN0D8l/QKeJnNFB/NztQI9pVGeJaqkks4SbUrLiPuNjexm1d6BKSa&#10;zXIYDY8X8d49e5mSJ1aTSF42rwJ9r6RICnyA3QyJyTtBdbEJ6WC2iqCbrLY9rz3fNHhZr/0jkSb7&#10;cJ+j9k/Z9DcAAAD//wMAUEsDBBQABgAIAAAAIQAkGDzh4gAAAAkBAAAPAAAAZHJzL2Rvd25yZXYu&#10;eG1sTI9BS8NAEIXvgv9hGcFLsZukptWYSSli8VBQbAWvk+w2CWZn0+y2jf++60mPw/t475t8OZpO&#10;nPTgWssI8TQCobmyquUa4XO3vnsA4Tyxos6yRvjRDpbF9VVOmbJn/tCnra9FKGGXEULjfZ9J6apG&#10;G3JT22sO2d4Ohnw4h1qqgc6h3HQyiaK5NNRyWGio18+Nrr63R4NQvu6/6sku3jh+e1kdNmuavMcH&#10;xNubcfUEwuvR/8Hwqx/UoQhOpT2ycqJDSKMkDSjCfLYAEYA0uY9BlAiLxxnIIpf/PyguAAAA//8D&#10;AFBLAQItABQABgAIAAAAIQC2gziS/gAAAOEBAAATAAAAAAAAAAAAAAAAAAAAAABbQ29udGVudF9U&#10;eXBlc10ueG1sUEsBAi0AFAAGAAgAAAAhADj9If/WAAAAlAEAAAsAAAAAAAAAAAAAAAAALwEAAF9y&#10;ZWxzLy5yZWxzUEsBAi0AFAAGAAgAAAAhADNKAwViAgAAEgUAAA4AAAAAAAAAAAAAAAAALgIAAGRy&#10;cy9lMm9Eb2MueG1sUEsBAi0AFAAGAAgAAAAhACQYPOHiAAAACQEAAA8AAAAAAAAAAAAAAAAAvAQA&#10;AGRycy9kb3ducmV2LnhtbFBLBQYAAAAABAAEAPMAAADLBQAAAAA=&#10;" fillcolor="white [3201]" strokecolor="#5d295f [3209]" strokeweight=".85pt">
                      <w10:wrap type="through"/>
                    </v:rect>
                  </w:pict>
                </mc:Fallback>
              </mc:AlternateContent>
            </w:r>
            <w:r w:rsidRPr="009D3249">
              <w:rPr>
                <w:noProof/>
                <w:lang w:bidi="ar-SA"/>
              </w:rPr>
              <mc:AlternateContent>
                <mc:Choice Requires="wps">
                  <w:drawing>
                    <wp:anchor distT="0" distB="0" distL="114300" distR="114300" simplePos="0" relativeHeight="251659264" behindDoc="0" locked="0" layoutInCell="1" allowOverlap="1" wp14:anchorId="1D040852" wp14:editId="3EBFE737">
                      <wp:simplePos x="0" y="0"/>
                      <wp:positionH relativeFrom="column">
                        <wp:posOffset>1990725</wp:posOffset>
                      </wp:positionH>
                      <wp:positionV relativeFrom="paragraph">
                        <wp:posOffset>410210</wp:posOffset>
                      </wp:positionV>
                      <wp:extent cx="137160" cy="99060"/>
                      <wp:effectExtent l="0" t="0" r="15240" b="15240"/>
                      <wp:wrapThrough wrapText="bothSides">
                        <wp:wrapPolygon edited="0">
                          <wp:start x="0" y="0"/>
                          <wp:lineTo x="0" y="20769"/>
                          <wp:lineTo x="21000" y="20769"/>
                          <wp:lineTo x="21000" y="0"/>
                          <wp:lineTo x="0" y="0"/>
                        </wp:wrapPolygon>
                      </wp:wrapThrough>
                      <wp:docPr id="10" name="Rectangle 10"/>
                      <wp:cNvGraphicFramePr/>
                      <a:graphic xmlns:a="http://schemas.openxmlformats.org/drawingml/2006/main">
                        <a:graphicData uri="http://schemas.microsoft.com/office/word/2010/wordprocessingShape">
                          <wps:wsp>
                            <wps:cNvSpPr/>
                            <wps:spPr>
                              <a:xfrm>
                                <a:off x="0" y="0"/>
                                <a:ext cx="137160" cy="9906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7BCCAC" id="Rectangle 10" o:spid="_x0000_s1026" style="position:absolute;margin-left:156.75pt;margin-top:32.3pt;width:10.8pt;height:7.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vHYQIAABIFAAAOAAAAZHJzL2Uyb0RvYy54bWysVE1v2zAMvQ/YfxB0Xx1nXT+COkXQosOA&#10;og3aDj2rspQYk0SNUuJkv36U7DhZl9Owi0yJfKT4/Kir6401bK0wNOAqXp6MOFNOQt24RcW/v9x9&#10;uuAsROFqYcCpim9V4NfTjx+uWj9RY1iCqRUySuLCpPUVX8boJ0UR5FJZEU7AK0dODWhFpC0uihpF&#10;S9mtKcaj0VnRAtYeQaoQ6PS2c/Jpzq+1kvFR66AiMxWnu8W8Yl7f0lpMr8RkgcIvG9lfQ/zDLaxo&#10;HBUdUt2KKNgKm79S2UYiBNDxRIItQOtGqtwDdVOO3nXzvBRe5V6InOAHmsL/Sysf1nNkTU3/juhx&#10;wtI/eiLWhFsYxeiMCGp9mFDcs59jvwtkpm43Gm36Uh9sk0ndDqSqTWSSDsvP5+UZ5ZbkurwckUlJ&#10;ij3WY4hfFViWjIojFc9MivV9iF3oLoRw6S5d9WzFrVHpAsY9KU1tUL1xRmcBqRuDbC3o1wsplYtn&#10;fekcnWC6MWYAlseAJpY9qI9NMJWFNQBHx4B/VhwQuSq4OIBt4wCPJah/DJW7+F33Xc+p/Teot/T3&#10;EDpZBy/vGiLxXoQ4F0g6JtppNuMjLdpAW3HoLc6WgL+Onad4khd5OWtpLioefq4EKs7MN0fCuyxP&#10;T9Mg5c3pl/MxbfDQ83bocSt7A8R/Sa+Al9lM8dHsTI1gX2mEZ6kquYSTVLviMuJucxO7eaVHQKrZ&#10;LIfR8HgR792zlyl5YjWJ5GXzKtD3SoqkwAfYzZCYvBNUF5uQDmarCLrJatvz2vNNg5f12j8SabIP&#10;9zlq/5RNfwMAAP//AwBQSwMEFAAGAAgAAAAhACWn/bjhAAAACQEAAA8AAABkcnMvZG93bnJldi54&#10;bWxMj0FrwkAQhe+F/odlCr1I3cTUIDETkVLpQahUC1432TEJzc7G7Krpv+/21B6H9/HeN/lqNJ24&#10;0uBaywjxNAJBXFndco3wedg8LUA4r1irzjIhfJODVXF/l6tM2xt/0HXvaxFK2GUKofG+z6R0VUNG&#10;uantiUN2soNRPpxDLfWgbqHcdHIWRak0quWw0KieXhqqvvYXg1C+nY715BBvHb+/rs/bjZrs4jPi&#10;48O4XoLwNPo/GH71gzoUwam0F9ZOdAhJnMwDipA+pyACkCTzGESJsIhmIItc/v+g+AEAAP//AwBQ&#10;SwECLQAUAAYACAAAACEAtoM4kv4AAADhAQAAEwAAAAAAAAAAAAAAAAAAAAAAW0NvbnRlbnRfVHlw&#10;ZXNdLnhtbFBLAQItABQABgAIAAAAIQA4/SH/1gAAAJQBAAALAAAAAAAAAAAAAAAAAC8BAABfcmVs&#10;cy8ucmVsc1BLAQItABQABgAIAAAAIQBu4+vHYQIAABIFAAAOAAAAAAAAAAAAAAAAAC4CAABkcnMv&#10;ZTJvRG9jLnhtbFBLAQItABQABgAIAAAAIQAlp/244QAAAAkBAAAPAAAAAAAAAAAAAAAAALsEAABk&#10;cnMvZG93bnJldi54bWxQSwUGAAAAAAQABADzAAAAyQUAAAAA&#10;" fillcolor="white [3201]" strokecolor="#5d295f [3209]" strokeweight=".85pt">
                      <w10:wrap type="through"/>
                    </v:rect>
                  </w:pict>
                </mc:Fallback>
              </mc:AlternateContent>
            </w:r>
            <w:r w:rsidRPr="009D3249">
              <w:rPr>
                <w:noProof/>
                <w:lang w:bidi="ar-SA"/>
              </w:rPr>
              <mc:AlternateContent>
                <mc:Choice Requires="wps">
                  <w:drawing>
                    <wp:anchor distT="0" distB="0" distL="114300" distR="114300" simplePos="0" relativeHeight="251661312" behindDoc="0" locked="0" layoutInCell="1" allowOverlap="1" wp14:anchorId="0A1A8902" wp14:editId="3706DAC8">
                      <wp:simplePos x="0" y="0"/>
                      <wp:positionH relativeFrom="column">
                        <wp:posOffset>514350</wp:posOffset>
                      </wp:positionH>
                      <wp:positionV relativeFrom="paragraph">
                        <wp:posOffset>410210</wp:posOffset>
                      </wp:positionV>
                      <wp:extent cx="137160" cy="99060"/>
                      <wp:effectExtent l="0" t="0" r="15240" b="15240"/>
                      <wp:wrapThrough wrapText="bothSides">
                        <wp:wrapPolygon edited="0">
                          <wp:start x="0" y="0"/>
                          <wp:lineTo x="0" y="20769"/>
                          <wp:lineTo x="21000" y="20769"/>
                          <wp:lineTo x="21000" y="0"/>
                          <wp:lineTo x="0" y="0"/>
                        </wp:wrapPolygon>
                      </wp:wrapThrough>
                      <wp:docPr id="13" name="Rectangle 13"/>
                      <wp:cNvGraphicFramePr/>
                      <a:graphic xmlns:a="http://schemas.openxmlformats.org/drawingml/2006/main">
                        <a:graphicData uri="http://schemas.microsoft.com/office/word/2010/wordprocessingShape">
                          <wps:wsp>
                            <wps:cNvSpPr/>
                            <wps:spPr>
                              <a:xfrm>
                                <a:off x="0" y="0"/>
                                <a:ext cx="137160" cy="9906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1E8AFB" id="Rectangle 13" o:spid="_x0000_s1026" style="position:absolute;margin-left:40.5pt;margin-top:32.3pt;width:10.8pt;height:7.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c+JYgIAABIFAAAOAAAAZHJzL2Uyb0RvYy54bWysVMFu2zAMvQ/YPwi6r47Trl2DOEXQosOA&#10;og3aDj2rspQYk0SNUuJkXz9Kdpyuy2nYRaZEPlJ8ftT0amsN2ygMDbiKlycjzpSTUDduWfHvz7ef&#10;vnAWonC1MOBUxXcq8KvZxw/T1k/UGFZgaoWMkrgwaX3FVzH6SVEEuVJWhBPwypFTA1oRaYvLokbR&#10;UnZrivFodF60gLVHkCoEOr3pnHyW82utZHzQOqjITMXpbjGvmNfXtBazqZgsUfhVI/triH+4hRWN&#10;o6JDqhsRBVtj81cq20iEADqeSLAFaN1IlXugbsrRu26eVsKr3AuRE/xAU/h/aeX9ZoGsqenfnXLm&#10;hKV/9EisCbc0itEZEdT6MKG4J7/AfhfITN1uNdr0pT7YNpO6G0hV28gkHZanF+U5US/JdXk5IpOS&#10;FAesxxC/KrAsGRVHKp6ZFJu7ELvQfQjh0l266tmKO6PSBYx7VJraoHrjjM4CUtcG2UbQrxdSKhfP&#10;+9I5OsF0Y8wALI8BTSx7UB+bYCoLawCOjgH/rDggclVwcQDbxgEeS1D/GCp38fvuu55T+69Q7+jv&#10;IXSyDl7eNkTinQhxIZB0TLTTbMYHWrSBtuLQW5ytAH8dO0/xJC/yctbSXFQ8/FwLVJyZb46Ed1me&#10;naVBypuzzxdj2uBbz+tbj1vbayD+S3oFvMxmio9mb2oE+0IjPE9VySWcpNoVlxH3m+vYzSs9AlLN&#10;5zmMhseLeOeevEzJE6tJJM/bF4G+V1IkBd7DfobE5J2gutiEdDBfR9BNVtuB155vGrys1/6RSJP9&#10;dp+jDk/Z7DcAAAD//wMAUEsDBBQABgAIAAAAIQDid/Gz3gAAAAgBAAAPAAAAZHJzL2Rvd25yZXYu&#10;eG1sTI/BasMwDIbvg72D0WCXstoJI5Q0TiljZYfCxtrBrkqsJqGxnMZum7393NN2k/jEr+8vVpPt&#10;xYVG3znWkMwVCOLamY4bDV/7zdMChA/IBnvHpOGHPKzK+7sCc+Ou/EmXXWhEDGGfo4Y2hCGX0tct&#10;WfRzNxBHdnCjxRDXsZFmxGsMt71MlcqkxY7jhxYHemmpPu7OVkP1dvhuZvtk6/n9dX3abnD2kZy0&#10;fnyY1ksQgabwdww3/agOZXSq3JmNF72GRRKrBA3ZcwbixlUahyoClYIsC/m/QPkLAAD//wMAUEsB&#10;Ai0AFAAGAAgAAAAhALaDOJL+AAAA4QEAABMAAAAAAAAAAAAAAAAAAAAAAFtDb250ZW50X1R5cGVz&#10;XS54bWxQSwECLQAUAAYACAAAACEAOP0h/9YAAACUAQAACwAAAAAAAAAAAAAAAAAvAQAAX3JlbHMv&#10;LnJlbHNQSwECLQAUAAYACAAAACEAvZ3PiWICAAASBQAADgAAAAAAAAAAAAAAAAAuAgAAZHJzL2Uy&#10;b0RvYy54bWxQSwECLQAUAAYACAAAACEA4nfxs94AAAAIAQAADwAAAAAAAAAAAAAAAAC8BAAAZHJz&#10;L2Rvd25yZXYueG1sUEsFBgAAAAAEAAQA8wAAAMcFAAAAAA==&#10;" fillcolor="white [3201]" strokecolor="#5d295f [3209]" strokeweight=".85pt">
                      <w10:wrap type="through"/>
                    </v:rect>
                  </w:pict>
                </mc:Fallback>
              </mc:AlternateContent>
            </w:r>
            <w:r w:rsidRPr="009D3249">
              <w:rPr>
                <w:lang w:bidi="ar-SA"/>
              </w:rPr>
              <w:t>Promoter shall cover the cost of _________ Combatant license(s) and _________</w:t>
            </w:r>
            <w:r>
              <w:rPr>
                <w:lang w:bidi="ar-SA"/>
              </w:rPr>
              <w:t xml:space="preserve">___ Trainer/Second license(s).  </w:t>
            </w:r>
            <w:r w:rsidRPr="009D3249">
              <w:rPr>
                <w:lang w:bidi="ar-SA"/>
              </w:rPr>
              <w:t>Promoter shall cover the cost of the following medical licensing require</w:t>
            </w:r>
            <w:r>
              <w:rPr>
                <w:lang w:bidi="ar-SA"/>
              </w:rPr>
              <w:t>ments (check all that apply):</w:t>
            </w:r>
            <w:bookmarkStart w:id="0" w:name="_GoBack"/>
            <w:bookmarkEnd w:id="0"/>
            <w:r>
              <w:rPr>
                <w:lang w:bidi="ar-SA"/>
              </w:rPr>
              <w:t xml:space="preserve">  </w:t>
            </w:r>
            <w:r w:rsidRPr="009D3249">
              <w:rPr>
                <w:lang w:bidi="ar-SA"/>
              </w:rPr>
              <w:t>Blood Work T</w:t>
            </w:r>
            <w:r>
              <w:rPr>
                <w:lang w:bidi="ar-SA"/>
              </w:rPr>
              <w:t xml:space="preserve">esting       Physical Exam     Dilated Eye Exam     </w:t>
            </w:r>
            <w:r w:rsidRPr="009D3249">
              <w:rPr>
                <w:lang w:bidi="ar-SA"/>
              </w:rPr>
              <w:t>Other: ________</w:t>
            </w:r>
            <w:r>
              <w:rPr>
                <w:lang w:bidi="ar-SA"/>
              </w:rPr>
              <w:t>__________</w:t>
            </w:r>
          </w:p>
        </w:tc>
      </w:tr>
      <w:tr w:rsidR="00F73239" w:rsidTr="006922B8">
        <w:tblPrEx>
          <w:tblCellMar>
            <w:left w:w="108" w:type="dxa"/>
            <w:right w:w="108" w:type="dxa"/>
          </w:tblCellMar>
        </w:tblPrEx>
        <w:trPr>
          <w:gridAfter w:val="1"/>
          <w:cnfStyle w:val="000000100000" w:firstRow="0" w:lastRow="0" w:firstColumn="0" w:lastColumn="0" w:oddVBand="0" w:evenVBand="0" w:oddHBand="1" w:evenHBand="0" w:firstRowFirstColumn="0" w:firstRowLastColumn="0" w:lastRowFirstColumn="0" w:lastRowLastColumn="0"/>
          <w:wAfter w:w="10" w:type="dxa"/>
          <w:cantSplit/>
        </w:trPr>
        <w:tc>
          <w:tcPr>
            <w:tcW w:w="10070" w:type="dxa"/>
            <w:gridSpan w:val="5"/>
            <w:shd w:val="clear" w:color="auto" w:fill="FFFFFF" w:themeFill="background1"/>
          </w:tcPr>
          <w:p w:rsidR="00E06951" w:rsidRPr="00EB10D7" w:rsidRDefault="00E06951" w:rsidP="00E06951">
            <w:pPr>
              <w:rPr>
                <w:lang w:bidi="ar-SA"/>
              </w:rPr>
            </w:pPr>
            <w:r>
              <w:rPr>
                <w:lang w:bidi="ar-SA"/>
              </w:rPr>
              <w:lastRenderedPageBreak/>
              <w:t>Additional items to be paid for by the Promoter</w:t>
            </w:r>
            <w:proofErr w:type="gramStart"/>
            <w:r>
              <w:rPr>
                <w:lang w:bidi="ar-SA"/>
              </w:rPr>
              <w:t>:</w:t>
            </w:r>
            <w:proofErr w:type="gramEnd"/>
            <w:r>
              <w:rPr>
                <w:lang w:bidi="ar-SA"/>
              </w:rPr>
              <w:br/>
            </w:r>
            <w:r w:rsidRPr="00EB10D7">
              <w:rPr>
                <w:lang w:bidi="ar-SA"/>
              </w:rPr>
              <w:t>1.______________________________</w:t>
            </w:r>
            <w:r>
              <w:rPr>
                <w:lang w:bidi="ar-SA"/>
              </w:rPr>
              <w:t>________ 3.</w:t>
            </w:r>
            <w:r w:rsidRPr="00EB10D7">
              <w:rPr>
                <w:lang w:bidi="ar-SA"/>
              </w:rPr>
              <w:t>_______________________________</w:t>
            </w:r>
            <w:r>
              <w:rPr>
                <w:lang w:bidi="ar-SA"/>
              </w:rPr>
              <w:t>___________</w:t>
            </w:r>
            <w:r w:rsidRPr="00EB10D7">
              <w:rPr>
                <w:lang w:bidi="ar-SA"/>
              </w:rPr>
              <w:t xml:space="preserve">                                                </w:t>
            </w:r>
          </w:p>
          <w:p w:rsidR="00F73239" w:rsidRPr="00F73239" w:rsidRDefault="00E06951" w:rsidP="00E06951">
            <w:pPr>
              <w:rPr>
                <w:lang w:bidi="ar-SA"/>
              </w:rPr>
            </w:pPr>
            <w:r w:rsidRPr="00EB10D7">
              <w:rPr>
                <w:lang w:bidi="ar-SA"/>
              </w:rPr>
              <w:t>2.______________________________</w:t>
            </w:r>
            <w:r>
              <w:rPr>
                <w:lang w:bidi="ar-SA"/>
              </w:rPr>
              <w:t>________ 4.</w:t>
            </w:r>
            <w:r w:rsidRPr="00EB10D7">
              <w:rPr>
                <w:lang w:bidi="ar-SA"/>
              </w:rPr>
              <w:t>_______________________________</w:t>
            </w:r>
            <w:r>
              <w:rPr>
                <w:lang w:bidi="ar-SA"/>
              </w:rPr>
              <w:t>___________</w:t>
            </w:r>
            <w:r w:rsidRPr="00EB10D7">
              <w:rPr>
                <w:lang w:bidi="ar-SA"/>
              </w:rPr>
              <w:t xml:space="preserve">     </w:t>
            </w:r>
            <w:r w:rsidR="006F434A">
              <w:rPr>
                <w:lang w:bidi="ar-SA"/>
              </w:rPr>
              <w:br/>
            </w:r>
            <w:r w:rsidRPr="00EB10D7">
              <w:rPr>
                <w:lang w:bidi="ar-SA"/>
              </w:rPr>
              <w:t xml:space="preserve">                                                          </w:t>
            </w:r>
          </w:p>
        </w:tc>
      </w:tr>
      <w:tr w:rsidR="00E06951" w:rsidTr="006922B8">
        <w:tblPrEx>
          <w:tblCellMar>
            <w:left w:w="108" w:type="dxa"/>
            <w:right w:w="108" w:type="dxa"/>
          </w:tblCellMar>
        </w:tblPrEx>
        <w:trPr>
          <w:gridAfter w:val="1"/>
          <w:cnfStyle w:val="000000010000" w:firstRow="0" w:lastRow="0" w:firstColumn="0" w:lastColumn="0" w:oddVBand="0" w:evenVBand="0" w:oddHBand="0" w:evenHBand="1" w:firstRowFirstColumn="0" w:firstRowLastColumn="0" w:lastRowFirstColumn="0" w:lastRowLastColumn="0"/>
          <w:wAfter w:w="10" w:type="dxa"/>
          <w:cantSplit/>
        </w:trPr>
        <w:tc>
          <w:tcPr>
            <w:tcW w:w="10070" w:type="dxa"/>
            <w:gridSpan w:val="5"/>
          </w:tcPr>
          <w:p w:rsidR="00E06951" w:rsidRPr="00E06951" w:rsidRDefault="00E06951" w:rsidP="00E06951">
            <w:pPr>
              <w:rPr>
                <w:lang w:bidi="ar-SA"/>
              </w:rPr>
            </w:pPr>
            <w:r>
              <w:rPr>
                <w:b/>
                <w:lang w:bidi="ar-SA"/>
              </w:rPr>
              <w:t>6</w:t>
            </w:r>
            <w:r w:rsidRPr="009D3249">
              <w:rPr>
                <w:b/>
                <w:lang w:bidi="ar-SA"/>
              </w:rPr>
              <w:t>. CONFLICTING BOUT AGREEMENTS</w:t>
            </w:r>
            <w:r>
              <w:rPr>
                <w:b/>
                <w:lang w:bidi="ar-SA"/>
              </w:rPr>
              <w:t>.</w:t>
            </w:r>
            <w:r w:rsidRPr="009D3249">
              <w:rPr>
                <w:b/>
                <w:lang w:bidi="ar-SA"/>
              </w:rPr>
              <w:t xml:space="preserve"> </w:t>
            </w:r>
            <w:r>
              <w:rPr>
                <w:lang w:bidi="ar-SA"/>
              </w:rPr>
              <w:t>The Promoter</w:t>
            </w:r>
            <w:r w:rsidRPr="009D3249">
              <w:rPr>
                <w:lang w:bidi="ar-SA"/>
              </w:rPr>
              <w:t xml:space="preserve"> and Combatant agree that they have not and will not enter into any other bout contr</w:t>
            </w:r>
            <w:r>
              <w:rPr>
                <w:lang w:bidi="ar-SA"/>
              </w:rPr>
              <w:t>act, written or oral,</w:t>
            </w:r>
            <w:r w:rsidRPr="009D3249">
              <w:rPr>
                <w:lang w:bidi="ar-SA"/>
              </w:rPr>
              <w:t xml:space="preserve"> that may confl</w:t>
            </w:r>
            <w:r>
              <w:rPr>
                <w:lang w:bidi="ar-SA"/>
              </w:rPr>
              <w:t>ict with this contract.</w:t>
            </w:r>
          </w:p>
        </w:tc>
      </w:tr>
      <w:tr w:rsidR="00F73239" w:rsidTr="006922B8">
        <w:tblPrEx>
          <w:tblCellMar>
            <w:left w:w="108" w:type="dxa"/>
            <w:right w:w="108" w:type="dxa"/>
          </w:tblCellMar>
        </w:tblPrEx>
        <w:trPr>
          <w:gridAfter w:val="1"/>
          <w:cnfStyle w:val="000000100000" w:firstRow="0" w:lastRow="0" w:firstColumn="0" w:lastColumn="0" w:oddVBand="0" w:evenVBand="0" w:oddHBand="1" w:evenHBand="0" w:firstRowFirstColumn="0" w:firstRowLastColumn="0" w:lastRowFirstColumn="0" w:lastRowLastColumn="0"/>
          <w:wAfter w:w="10" w:type="dxa"/>
          <w:cantSplit/>
        </w:trPr>
        <w:tc>
          <w:tcPr>
            <w:tcW w:w="10070" w:type="dxa"/>
            <w:gridSpan w:val="5"/>
          </w:tcPr>
          <w:p w:rsidR="00F73239" w:rsidRPr="00F73239" w:rsidRDefault="00F73239" w:rsidP="00F73239">
            <w:pPr>
              <w:spacing w:before="120" w:after="120"/>
              <w:rPr>
                <w:rFonts w:ascii="Tahoma" w:hAnsi="Tahoma" w:cs="Tahoma"/>
                <w:sz w:val="18"/>
                <w:szCs w:val="18"/>
                <w:lang w:bidi="ar-SA"/>
              </w:rPr>
            </w:pPr>
            <w:r>
              <w:rPr>
                <w:b/>
              </w:rPr>
              <w:t>IMPORTANT DISCLOSURE INFORMATION</w:t>
            </w:r>
            <w:r>
              <w:rPr>
                <w:b/>
              </w:rPr>
              <w:br/>
            </w:r>
            <w:r w:rsidRPr="00EB10D7">
              <w:rPr>
                <w:rFonts w:ascii="Tahoma" w:hAnsi="Tahoma" w:cs="Tahoma"/>
                <w:sz w:val="18"/>
                <w:szCs w:val="18"/>
                <w:lang w:bidi="ar-SA"/>
              </w:rPr>
              <w:t>I declare under penalty of perjury under the laws of the State of Minnesota, that the foregoing information is a complete, true and correct disclosure of the terms of the bout agreement; further I realize that any misrepresentation may result in disciplinary action against my license.</w:t>
            </w:r>
          </w:p>
        </w:tc>
      </w:tr>
      <w:tr w:rsidR="00F73239" w:rsidTr="006922B8">
        <w:tblPrEx>
          <w:tblCellMar>
            <w:left w:w="108" w:type="dxa"/>
            <w:right w:w="108" w:type="dxa"/>
          </w:tblCellMar>
        </w:tblPrEx>
        <w:trPr>
          <w:cnfStyle w:val="000000010000" w:firstRow="0" w:lastRow="0" w:firstColumn="0" w:lastColumn="0" w:oddVBand="0" w:evenVBand="0" w:oddHBand="0" w:evenHBand="1" w:firstRowFirstColumn="0" w:firstRowLastColumn="0" w:lastRowFirstColumn="0" w:lastRowLastColumn="0"/>
          <w:cantSplit/>
        </w:trPr>
        <w:tc>
          <w:tcPr>
            <w:tcW w:w="1296" w:type="dxa"/>
          </w:tcPr>
          <w:p w:rsidR="00F73239" w:rsidRDefault="00F73239" w:rsidP="00F73239">
            <w:pPr>
              <w:spacing w:before="120" w:after="120"/>
              <w:jc w:val="center"/>
              <w:rPr>
                <w:b/>
              </w:rPr>
            </w:pPr>
          </w:p>
        </w:tc>
        <w:tc>
          <w:tcPr>
            <w:tcW w:w="3744" w:type="dxa"/>
            <w:gridSpan w:val="2"/>
          </w:tcPr>
          <w:p w:rsidR="00F73239" w:rsidRDefault="00F73239" w:rsidP="00F73239">
            <w:pPr>
              <w:spacing w:before="120" w:after="120"/>
              <w:jc w:val="center"/>
              <w:rPr>
                <w:b/>
              </w:rPr>
            </w:pPr>
          </w:p>
        </w:tc>
        <w:tc>
          <w:tcPr>
            <w:tcW w:w="1296" w:type="dxa"/>
          </w:tcPr>
          <w:p w:rsidR="00F73239" w:rsidRDefault="00F73239" w:rsidP="00F73239">
            <w:pPr>
              <w:spacing w:before="120" w:after="120"/>
              <w:jc w:val="center"/>
              <w:rPr>
                <w:b/>
              </w:rPr>
            </w:pPr>
          </w:p>
        </w:tc>
        <w:tc>
          <w:tcPr>
            <w:tcW w:w="3744" w:type="dxa"/>
            <w:gridSpan w:val="2"/>
          </w:tcPr>
          <w:p w:rsidR="00F73239" w:rsidRDefault="00F73239" w:rsidP="00F73239">
            <w:pPr>
              <w:spacing w:before="120" w:after="120"/>
              <w:jc w:val="center"/>
              <w:rPr>
                <w:b/>
              </w:rPr>
            </w:pPr>
          </w:p>
        </w:tc>
      </w:tr>
      <w:tr w:rsidR="00F73239" w:rsidTr="006922B8">
        <w:tblPrEx>
          <w:tblCellMar>
            <w:left w:w="108" w:type="dxa"/>
            <w:right w:w="108" w:type="dxa"/>
          </w:tblCellMar>
        </w:tblPrEx>
        <w:trPr>
          <w:cnfStyle w:val="000000100000" w:firstRow="0" w:lastRow="0" w:firstColumn="0" w:lastColumn="0" w:oddVBand="0" w:evenVBand="0" w:oddHBand="1" w:evenHBand="0" w:firstRowFirstColumn="0" w:firstRowLastColumn="0" w:lastRowFirstColumn="0" w:lastRowLastColumn="0"/>
          <w:cantSplit/>
        </w:trPr>
        <w:tc>
          <w:tcPr>
            <w:tcW w:w="1296" w:type="dxa"/>
          </w:tcPr>
          <w:p w:rsidR="00F73239" w:rsidRDefault="00F73239" w:rsidP="00515FEA">
            <w:pPr>
              <w:spacing w:before="0"/>
              <w:jc w:val="center"/>
              <w:rPr>
                <w:b/>
              </w:rPr>
            </w:pPr>
            <w:r>
              <w:rPr>
                <w:b/>
              </w:rPr>
              <w:t>DATE</w:t>
            </w:r>
          </w:p>
        </w:tc>
        <w:tc>
          <w:tcPr>
            <w:tcW w:w="3744" w:type="dxa"/>
            <w:gridSpan w:val="2"/>
          </w:tcPr>
          <w:p w:rsidR="00F73239" w:rsidRDefault="00F73239" w:rsidP="00515FEA">
            <w:pPr>
              <w:spacing w:before="0"/>
              <w:jc w:val="center"/>
              <w:rPr>
                <w:b/>
              </w:rPr>
            </w:pPr>
            <w:r>
              <w:rPr>
                <w:b/>
              </w:rPr>
              <w:t>COMBATANT</w:t>
            </w:r>
          </w:p>
        </w:tc>
        <w:tc>
          <w:tcPr>
            <w:tcW w:w="1296" w:type="dxa"/>
          </w:tcPr>
          <w:p w:rsidR="00F73239" w:rsidRDefault="00F73239" w:rsidP="00515FEA">
            <w:pPr>
              <w:spacing w:before="0"/>
              <w:jc w:val="center"/>
              <w:rPr>
                <w:b/>
              </w:rPr>
            </w:pPr>
            <w:r>
              <w:rPr>
                <w:b/>
              </w:rPr>
              <w:t>DATE</w:t>
            </w:r>
          </w:p>
        </w:tc>
        <w:tc>
          <w:tcPr>
            <w:tcW w:w="3744" w:type="dxa"/>
            <w:gridSpan w:val="2"/>
          </w:tcPr>
          <w:p w:rsidR="00F73239" w:rsidRDefault="00F73239" w:rsidP="00515FEA">
            <w:pPr>
              <w:spacing w:before="0"/>
              <w:jc w:val="center"/>
              <w:rPr>
                <w:b/>
              </w:rPr>
            </w:pPr>
            <w:r>
              <w:rPr>
                <w:b/>
              </w:rPr>
              <w:t>PROMOTER</w:t>
            </w:r>
          </w:p>
        </w:tc>
      </w:tr>
    </w:tbl>
    <w:p w:rsidR="0013379A" w:rsidRPr="00515FEA" w:rsidRDefault="0013379A" w:rsidP="00515FEA">
      <w:pPr>
        <w:tabs>
          <w:tab w:val="left" w:pos="1848"/>
        </w:tabs>
        <w:rPr>
          <w:rFonts w:ascii="Tahoma" w:hAnsi="Tahoma" w:cs="Tahoma"/>
          <w:b/>
          <w:sz w:val="18"/>
          <w:szCs w:val="18"/>
          <w:u w:val="single"/>
          <w:lang w:bidi="ar-SA"/>
        </w:rPr>
      </w:pPr>
    </w:p>
    <w:sectPr w:rsidR="0013379A" w:rsidRPr="00515FEA" w:rsidSect="00CE4478">
      <w:footerReference w:type="default" r:id="rId8"/>
      <w:headerReference w:type="first" r:id="rId9"/>
      <w:footerReference w:type="first" r:id="rId10"/>
      <w:type w:val="continuous"/>
      <w:pgSz w:w="12240" w:h="15840" w:code="1"/>
      <w:pgMar w:top="1080" w:right="1080" w:bottom="1440" w:left="1080" w:header="720" w:footer="50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FD8" w:rsidRDefault="002C6FD8" w:rsidP="00E55F4F">
      <w:r>
        <w:separator/>
      </w:r>
    </w:p>
  </w:endnote>
  <w:endnote w:type="continuationSeparator" w:id="0">
    <w:p w:rsidR="002C6FD8" w:rsidRDefault="002C6FD8" w:rsidP="00E5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951" w:rsidRPr="00E8237F" w:rsidRDefault="00E06951" w:rsidP="00E06951">
    <w:pPr>
      <w:pStyle w:val="Footer"/>
      <w:jc w:val="center"/>
      <w:rPr>
        <w:color w:val="000000"/>
      </w:rPr>
    </w:pPr>
    <w:r w:rsidRPr="00E8237F">
      <w:rPr>
        <w:color w:val="000000"/>
      </w:rPr>
      <w:t xml:space="preserve">443 Lafayette Road N., St. Paul, MN  </w:t>
    </w:r>
    <w:r>
      <w:rPr>
        <w:color w:val="000000"/>
      </w:rPr>
      <w:t>55155 • 651-</w:t>
    </w:r>
    <w:r w:rsidRPr="00E8237F">
      <w:rPr>
        <w:color w:val="000000"/>
      </w:rPr>
      <w:t xml:space="preserve">284-5366 • </w:t>
    </w:r>
    <w:r>
      <w:rPr>
        <w:color w:val="000000"/>
      </w:rPr>
      <w:t>FAX: 651-539-0269</w:t>
    </w:r>
    <w:r w:rsidRPr="00E8237F">
      <w:rPr>
        <w:color w:val="000000"/>
      </w:rPr>
      <w:t xml:space="preserve"> • www.dli.mn.gov</w:t>
    </w:r>
  </w:p>
  <w:p w:rsidR="00E06951" w:rsidRDefault="00E069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655" w:rsidRDefault="00721655" w:rsidP="00721655">
    <w:pPr>
      <w:pStyle w:val="Footer"/>
      <w:jc w:val="center"/>
      <w:rPr>
        <w:color w:val="000000"/>
      </w:rPr>
    </w:pPr>
    <w:r w:rsidRPr="00E8237F">
      <w:rPr>
        <w:color w:val="000000"/>
      </w:rPr>
      <w:t xml:space="preserve">443 Lafayette Road N., St. Paul, MN  </w:t>
    </w:r>
    <w:r w:rsidR="001C4012">
      <w:rPr>
        <w:color w:val="000000"/>
      </w:rPr>
      <w:t>55155 • 651-</w:t>
    </w:r>
    <w:r w:rsidR="00CE5708" w:rsidRPr="00E8237F">
      <w:rPr>
        <w:color w:val="000000"/>
      </w:rPr>
      <w:t>284-5366</w:t>
    </w:r>
    <w:r w:rsidRPr="00E8237F">
      <w:rPr>
        <w:color w:val="000000"/>
      </w:rPr>
      <w:t xml:space="preserve"> • </w:t>
    </w:r>
    <w:r w:rsidR="00E23392">
      <w:rPr>
        <w:color w:val="000000"/>
      </w:rPr>
      <w:t>FAX: 651-539-0269</w:t>
    </w:r>
    <w:r w:rsidR="00E23392" w:rsidRPr="00E8237F">
      <w:rPr>
        <w:color w:val="000000"/>
      </w:rPr>
      <w:t xml:space="preserve"> • </w:t>
    </w:r>
    <w:r w:rsidRPr="00E8237F">
      <w:rPr>
        <w:color w:val="000000"/>
      </w:rPr>
      <w:t>www.dli.mn.gov</w:t>
    </w:r>
  </w:p>
  <w:p w:rsidR="00E06951" w:rsidRPr="00E8237F" w:rsidRDefault="00E06951" w:rsidP="00721655">
    <w:pPr>
      <w:pStyle w:val="Footer"/>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FD8" w:rsidRDefault="002C6FD8" w:rsidP="00E55F4F">
      <w:r>
        <w:separator/>
      </w:r>
    </w:p>
  </w:footnote>
  <w:footnote w:type="continuationSeparator" w:id="0">
    <w:p w:rsidR="002C6FD8" w:rsidRDefault="002C6FD8" w:rsidP="00E55F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655" w:rsidRDefault="00AD1596">
    <w:pPr>
      <w:pStyle w:val="Header"/>
    </w:pPr>
    <w:r>
      <w:rPr>
        <w:noProof/>
        <w:lang w:bidi="ar-SA"/>
      </w:rPr>
      <w:drawing>
        <wp:inline distT="0" distB="0" distL="0" distR="0">
          <wp:extent cx="3374136" cy="566261"/>
          <wp:effectExtent l="0" t="0" r="0" b="5715"/>
          <wp:docPr id="1" name="Picture 1" descr="Logo for Minnesota Office of Combative S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S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74136" cy="56626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3E6252"/>
    <w:multiLevelType w:val="hybridMultilevel"/>
    <w:tmpl w:val="19BED0E0"/>
    <w:lvl w:ilvl="0" w:tplc="A9222D82">
      <w:start w:val="1"/>
      <w:numFmt w:val="decimal"/>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F8148A"/>
    <w:multiLevelType w:val="hybridMultilevel"/>
    <w:tmpl w:val="317A7A68"/>
    <w:lvl w:ilvl="0" w:tplc="D7EE76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4606BAC"/>
    <w:multiLevelType w:val="hybridMultilevel"/>
    <w:tmpl w:val="DB04CD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DE1BE5"/>
    <w:multiLevelType w:val="hybridMultilevel"/>
    <w:tmpl w:val="7656603C"/>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B624EA"/>
    <w:multiLevelType w:val="hybridMultilevel"/>
    <w:tmpl w:val="6C26803C"/>
    <w:lvl w:ilvl="0" w:tplc="F65A9B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FF84F85"/>
    <w:multiLevelType w:val="hybridMultilevel"/>
    <w:tmpl w:val="EA987310"/>
    <w:lvl w:ilvl="0" w:tplc="B058CC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2"/>
  </w:num>
  <w:num w:numId="4">
    <w:abstractNumId w:val="19"/>
  </w:num>
  <w:num w:numId="5">
    <w:abstractNumId w:val="17"/>
  </w:num>
  <w:num w:numId="6">
    <w:abstractNumId w:val="4"/>
  </w:num>
  <w:num w:numId="7">
    <w:abstractNumId w:val="13"/>
  </w:num>
  <w:num w:numId="8">
    <w:abstractNumId w:val="7"/>
  </w:num>
  <w:num w:numId="9">
    <w:abstractNumId w:val="11"/>
  </w:num>
  <w:num w:numId="10">
    <w:abstractNumId w:val="2"/>
  </w:num>
  <w:num w:numId="11">
    <w:abstractNumId w:val="2"/>
  </w:num>
  <w:num w:numId="12">
    <w:abstractNumId w:val="23"/>
  </w:num>
  <w:num w:numId="13">
    <w:abstractNumId w:val="25"/>
  </w:num>
  <w:num w:numId="14">
    <w:abstractNumId w:val="15"/>
  </w:num>
  <w:num w:numId="15">
    <w:abstractNumId w:val="2"/>
  </w:num>
  <w:num w:numId="16">
    <w:abstractNumId w:val="25"/>
  </w:num>
  <w:num w:numId="17">
    <w:abstractNumId w:val="15"/>
  </w:num>
  <w:num w:numId="18">
    <w:abstractNumId w:val="10"/>
  </w:num>
  <w:num w:numId="19">
    <w:abstractNumId w:val="5"/>
  </w:num>
  <w:num w:numId="20">
    <w:abstractNumId w:val="1"/>
  </w:num>
  <w:num w:numId="21">
    <w:abstractNumId w:val="0"/>
  </w:num>
  <w:num w:numId="22">
    <w:abstractNumId w:val="8"/>
  </w:num>
  <w:num w:numId="23">
    <w:abstractNumId w:val="18"/>
  </w:num>
  <w:num w:numId="24">
    <w:abstractNumId w:val="20"/>
  </w:num>
  <w:num w:numId="25">
    <w:abstractNumId w:val="21"/>
  </w:num>
  <w:num w:numId="26">
    <w:abstractNumId w:val="12"/>
  </w:num>
  <w:num w:numId="27">
    <w:abstractNumId w:val="16"/>
  </w:num>
  <w:num w:numId="28">
    <w:abstractNumId w:val="9"/>
  </w:num>
  <w:num w:numId="29">
    <w:abstractNumId w:val="24"/>
  </w:num>
  <w:num w:numId="30">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705"/>
    <w:rsid w:val="0000240E"/>
    <w:rsid w:val="00002DEC"/>
    <w:rsid w:val="0000500E"/>
    <w:rsid w:val="000065AC"/>
    <w:rsid w:val="00006A0A"/>
    <w:rsid w:val="00033521"/>
    <w:rsid w:val="00041435"/>
    <w:rsid w:val="00047CE4"/>
    <w:rsid w:val="00064B90"/>
    <w:rsid w:val="0007374A"/>
    <w:rsid w:val="00080404"/>
    <w:rsid w:val="00084742"/>
    <w:rsid w:val="00097962"/>
    <w:rsid w:val="000A1EAD"/>
    <w:rsid w:val="000A32AB"/>
    <w:rsid w:val="000B2E68"/>
    <w:rsid w:val="000B7A69"/>
    <w:rsid w:val="000C3708"/>
    <w:rsid w:val="000C3761"/>
    <w:rsid w:val="000C7373"/>
    <w:rsid w:val="000E313B"/>
    <w:rsid w:val="000E3E9D"/>
    <w:rsid w:val="000F4BB1"/>
    <w:rsid w:val="00102FAD"/>
    <w:rsid w:val="001110BD"/>
    <w:rsid w:val="00113698"/>
    <w:rsid w:val="0013379A"/>
    <w:rsid w:val="00135082"/>
    <w:rsid w:val="00135DC7"/>
    <w:rsid w:val="00143CE6"/>
    <w:rsid w:val="00147ED1"/>
    <w:rsid w:val="001500D6"/>
    <w:rsid w:val="00157C41"/>
    <w:rsid w:val="00165587"/>
    <w:rsid w:val="001661D9"/>
    <w:rsid w:val="001708EC"/>
    <w:rsid w:val="001925A8"/>
    <w:rsid w:val="0019673D"/>
    <w:rsid w:val="001A2C31"/>
    <w:rsid w:val="001A46BB"/>
    <w:rsid w:val="001C4012"/>
    <w:rsid w:val="001C55E0"/>
    <w:rsid w:val="001E5ECF"/>
    <w:rsid w:val="00204736"/>
    <w:rsid w:val="00205252"/>
    <w:rsid w:val="00206E27"/>
    <w:rsid w:val="00211CA3"/>
    <w:rsid w:val="00222A49"/>
    <w:rsid w:val="0022552E"/>
    <w:rsid w:val="00236064"/>
    <w:rsid w:val="00243F27"/>
    <w:rsid w:val="00261247"/>
    <w:rsid w:val="00264652"/>
    <w:rsid w:val="00275C70"/>
    <w:rsid w:val="00282084"/>
    <w:rsid w:val="00284B72"/>
    <w:rsid w:val="00291052"/>
    <w:rsid w:val="002B059C"/>
    <w:rsid w:val="002B449E"/>
    <w:rsid w:val="002B5E79"/>
    <w:rsid w:val="002C0859"/>
    <w:rsid w:val="002C6FD8"/>
    <w:rsid w:val="002D746E"/>
    <w:rsid w:val="002F1947"/>
    <w:rsid w:val="00306D94"/>
    <w:rsid w:val="003125DF"/>
    <w:rsid w:val="00317E02"/>
    <w:rsid w:val="0032599D"/>
    <w:rsid w:val="00335736"/>
    <w:rsid w:val="00336AAE"/>
    <w:rsid w:val="003471E3"/>
    <w:rsid w:val="003563D2"/>
    <w:rsid w:val="00376FA5"/>
    <w:rsid w:val="0039466C"/>
    <w:rsid w:val="003A1479"/>
    <w:rsid w:val="003A1813"/>
    <w:rsid w:val="003A685E"/>
    <w:rsid w:val="003A7705"/>
    <w:rsid w:val="003A7C9C"/>
    <w:rsid w:val="003B7D82"/>
    <w:rsid w:val="003C4644"/>
    <w:rsid w:val="003C5BE3"/>
    <w:rsid w:val="003F25C8"/>
    <w:rsid w:val="00411058"/>
    <w:rsid w:val="00413A7C"/>
    <w:rsid w:val="004141DD"/>
    <w:rsid w:val="00430CC9"/>
    <w:rsid w:val="00457B48"/>
    <w:rsid w:val="00461804"/>
    <w:rsid w:val="00466810"/>
    <w:rsid w:val="00466E41"/>
    <w:rsid w:val="004816B5"/>
    <w:rsid w:val="00483DD2"/>
    <w:rsid w:val="0048451D"/>
    <w:rsid w:val="00494E6F"/>
    <w:rsid w:val="004A1B4D"/>
    <w:rsid w:val="004A232E"/>
    <w:rsid w:val="004A58DD"/>
    <w:rsid w:val="004A6119"/>
    <w:rsid w:val="004B47DC"/>
    <w:rsid w:val="004D2240"/>
    <w:rsid w:val="004D6003"/>
    <w:rsid w:val="004E75B3"/>
    <w:rsid w:val="004F04BA"/>
    <w:rsid w:val="004F0EFF"/>
    <w:rsid w:val="0050093F"/>
    <w:rsid w:val="00514788"/>
    <w:rsid w:val="0051504A"/>
    <w:rsid w:val="00515FEA"/>
    <w:rsid w:val="0054371B"/>
    <w:rsid w:val="0056615E"/>
    <w:rsid w:val="005666F2"/>
    <w:rsid w:val="0057497D"/>
    <w:rsid w:val="005B2DDF"/>
    <w:rsid w:val="005B4AE7"/>
    <w:rsid w:val="005B53B0"/>
    <w:rsid w:val="005C16D8"/>
    <w:rsid w:val="005D4207"/>
    <w:rsid w:val="005D45B3"/>
    <w:rsid w:val="005D45E7"/>
    <w:rsid w:val="005E0535"/>
    <w:rsid w:val="005E27AE"/>
    <w:rsid w:val="005F6005"/>
    <w:rsid w:val="006064AB"/>
    <w:rsid w:val="00611F2D"/>
    <w:rsid w:val="006166B5"/>
    <w:rsid w:val="00622BB5"/>
    <w:rsid w:val="00627CBA"/>
    <w:rsid w:val="00642359"/>
    <w:rsid w:val="00655345"/>
    <w:rsid w:val="00672536"/>
    <w:rsid w:val="00673000"/>
    <w:rsid w:val="00681EDC"/>
    <w:rsid w:val="0068436D"/>
    <w:rsid w:val="0068649F"/>
    <w:rsid w:val="00687189"/>
    <w:rsid w:val="006922B8"/>
    <w:rsid w:val="00697CCC"/>
    <w:rsid w:val="006A23AF"/>
    <w:rsid w:val="006B13B7"/>
    <w:rsid w:val="006B2942"/>
    <w:rsid w:val="006B3994"/>
    <w:rsid w:val="006C0E45"/>
    <w:rsid w:val="006C1F07"/>
    <w:rsid w:val="006D4829"/>
    <w:rsid w:val="006F3B38"/>
    <w:rsid w:val="006F434A"/>
    <w:rsid w:val="007137A4"/>
    <w:rsid w:val="00721655"/>
    <w:rsid w:val="00730201"/>
    <w:rsid w:val="00737F33"/>
    <w:rsid w:val="0074778B"/>
    <w:rsid w:val="007641FC"/>
    <w:rsid w:val="0077225E"/>
    <w:rsid w:val="00793F48"/>
    <w:rsid w:val="00796D90"/>
    <w:rsid w:val="007A6986"/>
    <w:rsid w:val="007B35B2"/>
    <w:rsid w:val="007C6CB0"/>
    <w:rsid w:val="007D1FFF"/>
    <w:rsid w:val="007D42A0"/>
    <w:rsid w:val="007E685C"/>
    <w:rsid w:val="007F6108"/>
    <w:rsid w:val="007F7097"/>
    <w:rsid w:val="008067A6"/>
    <w:rsid w:val="00813CB4"/>
    <w:rsid w:val="008140CC"/>
    <w:rsid w:val="0082092B"/>
    <w:rsid w:val="008251B3"/>
    <w:rsid w:val="00833DC6"/>
    <w:rsid w:val="00844F1D"/>
    <w:rsid w:val="0084749F"/>
    <w:rsid w:val="00860003"/>
    <w:rsid w:val="00864202"/>
    <w:rsid w:val="0087652C"/>
    <w:rsid w:val="008802D5"/>
    <w:rsid w:val="00893DF8"/>
    <w:rsid w:val="008B5443"/>
    <w:rsid w:val="008C7EEB"/>
    <w:rsid w:val="008D0376"/>
    <w:rsid w:val="008D0DEF"/>
    <w:rsid w:val="008D2256"/>
    <w:rsid w:val="008D5E3D"/>
    <w:rsid w:val="008E7752"/>
    <w:rsid w:val="008F42B1"/>
    <w:rsid w:val="008F57FC"/>
    <w:rsid w:val="0090737A"/>
    <w:rsid w:val="00923DB4"/>
    <w:rsid w:val="009416FD"/>
    <w:rsid w:val="0096108C"/>
    <w:rsid w:val="00963BA0"/>
    <w:rsid w:val="00967092"/>
    <w:rsid w:val="00967764"/>
    <w:rsid w:val="009775DA"/>
    <w:rsid w:val="009810EE"/>
    <w:rsid w:val="009829D9"/>
    <w:rsid w:val="00984CC9"/>
    <w:rsid w:val="0099233F"/>
    <w:rsid w:val="009B54A0"/>
    <w:rsid w:val="009C6405"/>
    <w:rsid w:val="009F07F4"/>
    <w:rsid w:val="00A03D4A"/>
    <w:rsid w:val="00A0650E"/>
    <w:rsid w:val="00A30799"/>
    <w:rsid w:val="00A57FE8"/>
    <w:rsid w:val="00A64ECE"/>
    <w:rsid w:val="00A66185"/>
    <w:rsid w:val="00A71CAD"/>
    <w:rsid w:val="00A731A2"/>
    <w:rsid w:val="00A827B0"/>
    <w:rsid w:val="00A827C1"/>
    <w:rsid w:val="00A83F3D"/>
    <w:rsid w:val="00A93F40"/>
    <w:rsid w:val="00A96F93"/>
    <w:rsid w:val="00AD1596"/>
    <w:rsid w:val="00AD39DA"/>
    <w:rsid w:val="00AE5772"/>
    <w:rsid w:val="00AF22AD"/>
    <w:rsid w:val="00AF46E9"/>
    <w:rsid w:val="00AF5107"/>
    <w:rsid w:val="00B013CC"/>
    <w:rsid w:val="00B03747"/>
    <w:rsid w:val="00B06264"/>
    <w:rsid w:val="00B07C8F"/>
    <w:rsid w:val="00B140CC"/>
    <w:rsid w:val="00B2383E"/>
    <w:rsid w:val="00B25E1C"/>
    <w:rsid w:val="00B275D4"/>
    <w:rsid w:val="00B75051"/>
    <w:rsid w:val="00B75D40"/>
    <w:rsid w:val="00B810F7"/>
    <w:rsid w:val="00B859DE"/>
    <w:rsid w:val="00B9231E"/>
    <w:rsid w:val="00BA1497"/>
    <w:rsid w:val="00BB1493"/>
    <w:rsid w:val="00BD0E59"/>
    <w:rsid w:val="00C12D2F"/>
    <w:rsid w:val="00C12DD2"/>
    <w:rsid w:val="00C277A8"/>
    <w:rsid w:val="00C309AE"/>
    <w:rsid w:val="00C33BA7"/>
    <w:rsid w:val="00C365CE"/>
    <w:rsid w:val="00C417EB"/>
    <w:rsid w:val="00C528AE"/>
    <w:rsid w:val="00C539A0"/>
    <w:rsid w:val="00C7130A"/>
    <w:rsid w:val="00CA75E3"/>
    <w:rsid w:val="00CB0A4C"/>
    <w:rsid w:val="00CD65E0"/>
    <w:rsid w:val="00CD7812"/>
    <w:rsid w:val="00CE4478"/>
    <w:rsid w:val="00CE45B0"/>
    <w:rsid w:val="00CE5708"/>
    <w:rsid w:val="00D0014D"/>
    <w:rsid w:val="00D062DE"/>
    <w:rsid w:val="00D17B6E"/>
    <w:rsid w:val="00D22819"/>
    <w:rsid w:val="00D35DED"/>
    <w:rsid w:val="00D511F0"/>
    <w:rsid w:val="00D54EE5"/>
    <w:rsid w:val="00D57CCA"/>
    <w:rsid w:val="00D63F82"/>
    <w:rsid w:val="00D640FC"/>
    <w:rsid w:val="00D67699"/>
    <w:rsid w:val="00D70F7D"/>
    <w:rsid w:val="00D92929"/>
    <w:rsid w:val="00D93C2E"/>
    <w:rsid w:val="00D970A5"/>
    <w:rsid w:val="00DB4967"/>
    <w:rsid w:val="00DC22CF"/>
    <w:rsid w:val="00DD02DF"/>
    <w:rsid w:val="00DE50CB"/>
    <w:rsid w:val="00DF01D4"/>
    <w:rsid w:val="00E00E55"/>
    <w:rsid w:val="00E06951"/>
    <w:rsid w:val="00E07B00"/>
    <w:rsid w:val="00E11471"/>
    <w:rsid w:val="00E206AE"/>
    <w:rsid w:val="00E23392"/>
    <w:rsid w:val="00E23397"/>
    <w:rsid w:val="00E32CD7"/>
    <w:rsid w:val="00E36FF3"/>
    <w:rsid w:val="00E44EE1"/>
    <w:rsid w:val="00E45FBB"/>
    <w:rsid w:val="00E5241D"/>
    <w:rsid w:val="00E55F4F"/>
    <w:rsid w:val="00E5680C"/>
    <w:rsid w:val="00E61A16"/>
    <w:rsid w:val="00E65BF4"/>
    <w:rsid w:val="00E76267"/>
    <w:rsid w:val="00E8237F"/>
    <w:rsid w:val="00EA535B"/>
    <w:rsid w:val="00EA5BD6"/>
    <w:rsid w:val="00EB10D7"/>
    <w:rsid w:val="00EC579D"/>
    <w:rsid w:val="00ED5BDC"/>
    <w:rsid w:val="00ED7DAC"/>
    <w:rsid w:val="00EE3134"/>
    <w:rsid w:val="00F067A6"/>
    <w:rsid w:val="00F113E1"/>
    <w:rsid w:val="00F11A6D"/>
    <w:rsid w:val="00F20B25"/>
    <w:rsid w:val="00F24E5A"/>
    <w:rsid w:val="00F268BC"/>
    <w:rsid w:val="00F331AF"/>
    <w:rsid w:val="00F34C78"/>
    <w:rsid w:val="00F64B92"/>
    <w:rsid w:val="00F70C03"/>
    <w:rsid w:val="00F73239"/>
    <w:rsid w:val="00F84C6D"/>
    <w:rsid w:val="00F9084A"/>
    <w:rsid w:val="00FB0497"/>
    <w:rsid w:val="00FB2284"/>
    <w:rsid w:val="00FB6E40"/>
    <w:rsid w:val="00F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7FDF253-4831-4DFF-B0D9-83D62C2D1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239"/>
    <w:pPr>
      <w:spacing w:before="60" w:line="240" w:lineRule="auto"/>
    </w:pPr>
  </w:style>
  <w:style w:type="paragraph" w:styleId="Heading1">
    <w:name w:val="heading 1"/>
    <w:next w:val="Normal"/>
    <w:link w:val="Heading1Char"/>
    <w:uiPriority w:val="1"/>
    <w:qFormat/>
    <w:rsid w:val="0032599D"/>
    <w:pPr>
      <w:keepNext/>
      <w:keepLines/>
      <w:tabs>
        <w:tab w:val="left" w:pos="3345"/>
      </w:tabs>
      <w:spacing w:after="120"/>
      <w:outlineLvl w:val="0"/>
    </w:pPr>
    <w:rPr>
      <w:b/>
      <w:color w:val="003865"/>
      <w:sz w:val="40"/>
      <w:szCs w:val="40"/>
    </w:rPr>
  </w:style>
  <w:style w:type="paragraph" w:styleId="Heading2">
    <w:name w:val="heading 2"/>
    <w:next w:val="Normal"/>
    <w:link w:val="Heading2Char"/>
    <w:uiPriority w:val="1"/>
    <w:qFormat/>
    <w:rsid w:val="007C6CB0"/>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EE3134"/>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7C6CB0"/>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430CC9"/>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430CC9"/>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2599D"/>
    <w:rPr>
      <w:b/>
      <w:color w:val="003865"/>
      <w:sz w:val="40"/>
      <w:szCs w:val="40"/>
    </w:rPr>
  </w:style>
  <w:style w:type="character" w:customStyle="1" w:styleId="Heading2Char">
    <w:name w:val="Heading 2 Char"/>
    <w:basedOn w:val="DefaultParagraphFont"/>
    <w:link w:val="Heading2"/>
    <w:uiPriority w:val="1"/>
    <w:rsid w:val="007C6CB0"/>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EE3134"/>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7C6CB0"/>
    <w:rPr>
      <w:rFonts w:eastAsiaTheme="majorEastAsia" w:cstheme="majorBidi"/>
      <w:i/>
      <w:sz w:val="24"/>
      <w:szCs w:val="24"/>
    </w:rPr>
  </w:style>
  <w:style w:type="character" w:customStyle="1" w:styleId="Heading5Char">
    <w:name w:val="Heading 5 Char"/>
    <w:basedOn w:val="DefaultParagraphFont"/>
    <w:link w:val="Heading5"/>
    <w:uiPriority w:val="1"/>
    <w:rsid w:val="00430CC9"/>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430CC9"/>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7C6CB0"/>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semiHidden/>
    <w:rsid w:val="001E5ECF"/>
    <w:rPr>
      <w:color w:val="0563C1" w:themeColor="hyperlink"/>
      <w:u w:val="single"/>
    </w:rPr>
  </w:style>
  <w:style w:type="character" w:styleId="IntenseEmphasis">
    <w:name w:val="Intense Emphasis"/>
    <w:basedOn w:val="DefaultParagraphFont"/>
    <w:uiPriority w:val="2"/>
    <w:qFormat/>
    <w:rsid w:val="007C6CB0"/>
    <w:rPr>
      <w:b/>
      <w:i/>
      <w:iCs/>
      <w:color w:val="auto"/>
    </w:rPr>
  </w:style>
  <w:style w:type="paragraph" w:styleId="IntenseQuote">
    <w:name w:val="Intense Quote"/>
    <w:basedOn w:val="Normal"/>
    <w:next w:val="Normal"/>
    <w:link w:val="IntenseQuoteChar"/>
    <w:uiPriority w:val="30"/>
    <w:qFormat/>
    <w:rsid w:val="00B013CC"/>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B013CC"/>
    <w:rPr>
      <w:rFonts w:asciiTheme="minorHAnsi" w:hAnsiTheme="minorHAnsi"/>
      <w:i/>
      <w:iCs/>
      <w:color w:val="003865" w:themeColor="accent1"/>
      <w:sz w:val="26"/>
      <w:lang w:bidi="ar-SA"/>
    </w:rPr>
  </w:style>
  <w:style w:type="paragraph" w:styleId="ListNumber">
    <w:name w:val="List Number"/>
    <w:basedOn w:val="Normal"/>
    <w:semiHidden/>
    <w:rsid w:val="00E55F4F"/>
    <w:pPr>
      <w:numPr>
        <w:numId w:val="15"/>
      </w:numPr>
    </w:pPr>
  </w:style>
  <w:style w:type="paragraph" w:styleId="Quote">
    <w:name w:val="Quote"/>
    <w:basedOn w:val="Normal"/>
    <w:next w:val="Normal"/>
    <w:link w:val="QuoteChar"/>
    <w:uiPriority w:val="29"/>
    <w:qFormat/>
    <w:rsid w:val="007C6CB0"/>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7C6CB0"/>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link w:val="FooterChar"/>
    <w:uiPriority w:val="99"/>
    <w:qFormat/>
    <w:rsid w:val="00B75D40"/>
    <w:pPr>
      <w:tabs>
        <w:tab w:val="center" w:pos="4320"/>
        <w:tab w:val="right" w:pos="8640"/>
      </w:tabs>
      <w:spacing w:before="0" w:line="336" w:lineRule="auto"/>
      <w:jc w:val="right"/>
    </w:pPr>
    <w:rPr>
      <w:rFonts w:asciiTheme="minorHAnsi" w:hAnsiTheme="minorHAnsi"/>
    </w:rPr>
  </w:style>
  <w:style w:type="character" w:customStyle="1" w:styleId="FooterChar">
    <w:name w:val="Footer Char"/>
    <w:basedOn w:val="DefaultParagraphFont"/>
    <w:link w:val="Footer"/>
    <w:uiPriority w:val="99"/>
    <w:rsid w:val="00B75D40"/>
    <w:rPr>
      <w:rFonts w:asciiTheme="minorHAnsi" w:hAnsiTheme="minorHAnsi"/>
    </w:rPr>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styleId="Caption">
    <w:name w:val="caption"/>
    <w:basedOn w:val="Normal"/>
    <w:next w:val="Normal"/>
    <w:uiPriority w:val="29"/>
    <w:qFormat/>
    <w:rsid w:val="009416FD"/>
    <w:pPr>
      <w:spacing w:after="400"/>
    </w:pPr>
    <w:rPr>
      <w:iCs/>
      <w:color w:val="000000" w:themeColor="text2"/>
      <w:sz w:val="20"/>
      <w:szCs w:val="20"/>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pPr>
    <w:rPr>
      <w:rFonts w:ascii="Times New Roman" w:hAnsi="Times New Roman"/>
      <w:sz w:val="24"/>
      <w:szCs w:val="24"/>
      <w:lang w:bidi="ar-SA"/>
    </w:rPr>
  </w:style>
  <w:style w:type="paragraph" w:styleId="ListParagraph">
    <w:name w:val="List Paragraph"/>
    <w:basedOn w:val="Normal"/>
    <w:qFormat/>
    <w:rsid w:val="007C6CB0"/>
    <w:pPr>
      <w:numPr>
        <w:numId w:val="26"/>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833DC6"/>
    <w:pPr>
      <w:tabs>
        <w:tab w:val="center" w:pos="4680"/>
        <w:tab w:val="right" w:pos="9360"/>
      </w:tabs>
      <w:spacing w:before="0"/>
    </w:pPr>
  </w:style>
  <w:style w:type="character" w:customStyle="1" w:styleId="HeaderChar">
    <w:name w:val="Header Char"/>
    <w:basedOn w:val="DefaultParagraphFont"/>
    <w:link w:val="Header"/>
    <w:uiPriority w:val="99"/>
    <w:rsid w:val="00833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B59AB-F6F7-416D-AC30-19BDCD348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518</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AMATEUR BOUT AGREEMENT</vt:lpstr>
    </vt:vector>
  </TitlesOfParts>
  <Manager/>
  <Company>State of Minnesota</Company>
  <LinksUpToDate>false</LinksUpToDate>
  <CharactersWithSpaces>4008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AMATEUR BOUT AGREEMENT</dc:title>
  <dc:subject>AMATEUR BOUT AGREEMENT</dc:subject>
  <dc:creator>OCS</dc:creator>
  <cp:keywords>Combative sports</cp:keywords>
  <dc:description>AMATEUR BOUT AGREEMENT</dc:description>
  <cp:lastModifiedBy>Honerman, James (DLI)</cp:lastModifiedBy>
  <cp:revision>6</cp:revision>
  <cp:lastPrinted>2019-02-04T16:03:00Z</cp:lastPrinted>
  <dcterms:created xsi:type="dcterms:W3CDTF">2019-02-25T16:04:00Z</dcterms:created>
  <dcterms:modified xsi:type="dcterms:W3CDTF">2019-02-25T16:20:00Z</dcterms:modified>
  <cp:category/>
  <cp:contentStatus/>
</cp:coreProperties>
</file>