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F9FA" w14:textId="757CAD56" w:rsidR="004B6D01" w:rsidRDefault="00193E22" w:rsidP="003E1429">
      <w:pPr>
        <w:pStyle w:val="Heading1"/>
      </w:pPr>
      <w:r>
        <w:t xml:space="preserve">Application for </w:t>
      </w:r>
      <w:r w:rsidR="003E1429">
        <w:t>w</w:t>
      </w:r>
      <w:r>
        <w:t xml:space="preserve">aiver </w:t>
      </w:r>
      <w:r w:rsidR="003E1429">
        <w:t>or</w:t>
      </w:r>
      <w:r w:rsidR="00615B45">
        <w:t xml:space="preserve"> </w:t>
      </w:r>
      <w:r w:rsidR="003E1429">
        <w:t>v</w:t>
      </w:r>
      <w:r>
        <w:t>ariance</w:t>
      </w:r>
    </w:p>
    <w:p w14:paraId="21EA0730" w14:textId="2D906D14" w:rsidR="000B49F9" w:rsidRPr="000B49F9" w:rsidRDefault="000B49F9" w:rsidP="000B49F9">
      <w:r>
        <w:t xml:space="preserve">Updated </w:t>
      </w:r>
      <w:r w:rsidR="001567E5">
        <w:t xml:space="preserve">Oct. </w:t>
      </w:r>
      <w:r w:rsidR="007932D6">
        <w:t>9</w:t>
      </w:r>
      <w:r w:rsidR="001567E5">
        <w:t>,</w:t>
      </w:r>
      <w:r w:rsidR="00636A5A">
        <w:t xml:space="preserve"> </w:t>
      </w:r>
      <w:r w:rsidR="007932D6">
        <w:t>2025</w:t>
      </w:r>
    </w:p>
    <w:p w14:paraId="16BB2FAB" w14:textId="53A14A5E" w:rsidR="00A74FB5" w:rsidRPr="00A74FB5" w:rsidRDefault="00A74FB5" w:rsidP="00A74FB5">
      <w:pPr>
        <w:pStyle w:val="Heading2"/>
      </w:pPr>
      <w:r>
        <w:t>About waivers and variances</w:t>
      </w:r>
    </w:p>
    <w:p w14:paraId="780C50D9" w14:textId="380D83CE" w:rsidR="00193E22" w:rsidRPr="00F44EAC" w:rsidRDefault="00AE1E12" w:rsidP="00193E22">
      <w:r w:rsidRPr="00F44EAC">
        <w:t>In Minnesota Statutes 181.213, subdivision 4, t</w:t>
      </w:r>
      <w:r w:rsidR="00193E22" w:rsidRPr="00F44EAC">
        <w:t>he Nursing Home Workforce Standards Board</w:t>
      </w:r>
      <w:r w:rsidR="003E1429" w:rsidRPr="00F44EAC">
        <w:t xml:space="preserve"> (NHWSB) was directed</w:t>
      </w:r>
      <w:r w:rsidR="00193E22" w:rsidRPr="00F44EAC">
        <w:t xml:space="preserve"> to create a process for requesting a temporary waiver or variance from the standards set by the </w:t>
      </w:r>
      <w:r w:rsidR="00636A5A">
        <w:t>b</w:t>
      </w:r>
      <w:r w:rsidR="00193E22" w:rsidRPr="00F44EAC">
        <w:t>oard if there is a risk of closure or receivership</w:t>
      </w:r>
      <w:r w:rsidR="003E1429" w:rsidRPr="00F44EAC">
        <w:t>.</w:t>
      </w:r>
    </w:p>
    <w:p w14:paraId="15C692AE" w14:textId="03B73172" w:rsidR="00C64047" w:rsidRPr="00F44EAC" w:rsidRDefault="00193E22" w:rsidP="00193E22">
      <w:r w:rsidRPr="00F44EAC">
        <w:t xml:space="preserve">Below is the application for a waiver or variance. After your nursing home applies, </w:t>
      </w:r>
      <w:r w:rsidR="00F81721" w:rsidRPr="00F44EAC">
        <w:t xml:space="preserve">a committee of </w:t>
      </w:r>
      <w:r w:rsidRPr="00F44EAC">
        <w:t xml:space="preserve">the </w:t>
      </w:r>
      <w:r w:rsidR="00636A5A">
        <w:t>b</w:t>
      </w:r>
      <w:r w:rsidRPr="00F44EAC">
        <w:t>oard will evaluate the application</w:t>
      </w:r>
      <w:r w:rsidR="00F81721" w:rsidRPr="00F44EAC">
        <w:t xml:space="preserve"> and make a recommendation to the full </w:t>
      </w:r>
      <w:r w:rsidR="00636A5A">
        <w:t>b</w:t>
      </w:r>
      <w:r w:rsidR="00F81721" w:rsidRPr="00F44EAC">
        <w:t>oard</w:t>
      </w:r>
      <w:r w:rsidR="003E1429" w:rsidRPr="00F44EAC">
        <w:t>,</w:t>
      </w:r>
      <w:r w:rsidR="00F81721" w:rsidRPr="00F44EAC">
        <w:t xml:space="preserve"> which will make the final determination. </w:t>
      </w:r>
      <w:r w:rsidR="00C64047" w:rsidRPr="00F44EAC">
        <w:t>For more information about NHWSB, visit</w:t>
      </w:r>
      <w:r w:rsidR="003E1429" w:rsidRPr="00F44EAC">
        <w:t xml:space="preserve"> </w:t>
      </w:r>
      <w:hyperlink r:id="rId12" w:history="1">
        <w:r w:rsidR="00BE7BCA" w:rsidRPr="00F44EAC">
          <w:rPr>
            <w:rStyle w:val="Hyperlink"/>
          </w:rPr>
          <w:t>dli.mn.gov/about-department/boards-and-councils/nursing-home-workforce-standards-board</w:t>
        </w:r>
      </w:hyperlink>
      <w:r w:rsidRPr="00F44EAC">
        <w:t>.</w:t>
      </w:r>
    </w:p>
    <w:p w14:paraId="3CF07B23" w14:textId="37C70B30" w:rsidR="007B2C2F" w:rsidRPr="00F44EAC" w:rsidRDefault="007B2C2F" w:rsidP="007B2C2F">
      <w:r w:rsidRPr="00F44EAC">
        <w:t xml:space="preserve">Submit applications to NHWSB </w:t>
      </w:r>
      <w:r w:rsidR="00636A5A">
        <w:t xml:space="preserve">via email </w:t>
      </w:r>
      <w:r w:rsidRPr="00F44EAC">
        <w:t xml:space="preserve">at </w:t>
      </w:r>
      <w:hyperlink r:id="rId13" w:history="1">
        <w:r w:rsidRPr="00F44EAC">
          <w:rPr>
            <w:rStyle w:val="Hyperlink"/>
          </w:rPr>
          <w:t>nhwsb.dli@state.mn.us</w:t>
        </w:r>
      </w:hyperlink>
      <w:r w:rsidRPr="00F44EAC">
        <w:t xml:space="preserve">. </w:t>
      </w:r>
    </w:p>
    <w:p w14:paraId="0E5D570D" w14:textId="2F619293" w:rsidR="00193E22" w:rsidRPr="00F44EAC" w:rsidRDefault="00193E22" w:rsidP="00193E22">
      <w:r w:rsidRPr="00F44EAC">
        <w:t xml:space="preserve">The </w:t>
      </w:r>
      <w:r w:rsidR="00636A5A">
        <w:t>b</w:t>
      </w:r>
      <w:r w:rsidRPr="00F44EAC">
        <w:t xml:space="preserve">oard will grant or deny the </w:t>
      </w:r>
      <w:r w:rsidR="00BF74FE" w:rsidRPr="00F44EAC">
        <w:t xml:space="preserve">completed </w:t>
      </w:r>
      <w:r w:rsidRPr="00F44EAC">
        <w:t>application within</w:t>
      </w:r>
      <w:r w:rsidR="00BF74FE" w:rsidRPr="00F44EAC">
        <w:t xml:space="preserve"> 45 days of receiving the completed application</w:t>
      </w:r>
      <w:r w:rsidR="003E1429" w:rsidRPr="00F44EAC">
        <w:t xml:space="preserve">. </w:t>
      </w:r>
    </w:p>
    <w:p w14:paraId="78E097FC" w14:textId="23AB536D" w:rsidR="00116C33" w:rsidRPr="00F44EAC" w:rsidRDefault="007B2C2F" w:rsidP="00717660">
      <w:r w:rsidRPr="00F44EAC">
        <w:t>Th</w:t>
      </w:r>
      <w:r w:rsidR="008020AE">
        <w:t>e</w:t>
      </w:r>
      <w:r w:rsidR="00B65A3F">
        <w:t xml:space="preserve"> </w:t>
      </w:r>
      <w:r w:rsidR="00636A5A">
        <w:t>b</w:t>
      </w:r>
      <w:r w:rsidRPr="00F44EAC">
        <w:t xml:space="preserve">oard or </w:t>
      </w:r>
      <w:r w:rsidR="00636A5A">
        <w:t xml:space="preserve">a </w:t>
      </w:r>
      <w:r w:rsidRPr="00F44EAC">
        <w:t xml:space="preserve">committee of the </w:t>
      </w:r>
      <w:r w:rsidR="00636A5A">
        <w:t>b</w:t>
      </w:r>
      <w:r w:rsidRPr="00F44EAC">
        <w:t xml:space="preserve">oard may ask for additional information. </w:t>
      </w:r>
      <w:r w:rsidR="006B53E6" w:rsidRPr="00F44EAC">
        <w:t>Prompt responses will aid processing of the application</w:t>
      </w:r>
      <w:r w:rsidR="00636A5A">
        <w:t>;</w:t>
      </w:r>
      <w:r w:rsidR="006B53E6" w:rsidRPr="00F44EAC">
        <w:t xml:space="preserve"> </w:t>
      </w:r>
      <w:r w:rsidR="00636A5A">
        <w:t>l</w:t>
      </w:r>
      <w:r w:rsidR="006B7AE0" w:rsidRPr="00F44EAC">
        <w:t xml:space="preserve">ong delays in responses may result in </w:t>
      </w:r>
      <w:r w:rsidR="008D0D87" w:rsidRPr="00F44EAC">
        <w:t xml:space="preserve">a denied application. </w:t>
      </w:r>
    </w:p>
    <w:p w14:paraId="5FBA8A33" w14:textId="7C74832C" w:rsidR="00BF74FE" w:rsidRPr="00F44EAC" w:rsidRDefault="00BF74FE" w:rsidP="006A4322">
      <w:pPr>
        <w:pStyle w:val="Heading3"/>
      </w:pPr>
      <w:r w:rsidRPr="00F44EAC">
        <w:t xml:space="preserve">Notes about data privacy </w:t>
      </w:r>
    </w:p>
    <w:p w14:paraId="1539404E" w14:textId="279FA831" w:rsidR="0000190A" w:rsidRPr="00F44EAC" w:rsidRDefault="00C04903" w:rsidP="00193E22">
      <w:r w:rsidRPr="00F44EAC">
        <w:t xml:space="preserve">During the </w:t>
      </w:r>
      <w:r w:rsidR="002C440E" w:rsidRPr="00F44EAC">
        <w:t>application</w:t>
      </w:r>
      <w:r w:rsidR="00BF74FE" w:rsidRPr="00F44EAC">
        <w:t xml:space="preserve"> review</w:t>
      </w:r>
      <w:r w:rsidR="002C440E" w:rsidRPr="00F44EAC">
        <w:t xml:space="preserve"> period, the names of the nursing home and</w:t>
      </w:r>
      <w:r w:rsidR="003E1429" w:rsidRPr="00F44EAC">
        <w:t xml:space="preserve"> of</w:t>
      </w:r>
      <w:r w:rsidR="002C440E" w:rsidRPr="00F44EAC">
        <w:t xml:space="preserve"> specific staff</w:t>
      </w:r>
      <w:r w:rsidR="003E1429" w:rsidRPr="00F44EAC">
        <w:t xml:space="preserve"> members</w:t>
      </w:r>
      <w:r w:rsidR="002C440E" w:rsidRPr="00F44EAC">
        <w:t xml:space="preserve"> will be re</w:t>
      </w:r>
      <w:r w:rsidR="008A6551" w:rsidRPr="00F44EAC">
        <w:t xml:space="preserve">dacted </w:t>
      </w:r>
      <w:r w:rsidR="003E1429" w:rsidRPr="00F44EAC">
        <w:t>in</w:t>
      </w:r>
      <w:r w:rsidR="008A6551" w:rsidRPr="00F44EAC">
        <w:t xml:space="preserve"> materials </w:t>
      </w:r>
      <w:r w:rsidR="003E1429" w:rsidRPr="00F44EAC">
        <w:t>reviewed by</w:t>
      </w:r>
      <w:r w:rsidR="008A6551" w:rsidRPr="00F44EAC">
        <w:t xml:space="preserve"> members of the </w:t>
      </w:r>
      <w:r w:rsidR="008B2304">
        <w:t>b</w:t>
      </w:r>
      <w:r w:rsidR="008A6551" w:rsidRPr="00F44EAC">
        <w:t xml:space="preserve">oard. </w:t>
      </w:r>
      <w:r w:rsidR="0000190A" w:rsidRPr="00F44EAC">
        <w:t xml:space="preserve">If a waiver or variance is granted, </w:t>
      </w:r>
      <w:r w:rsidR="002E74A4" w:rsidRPr="00F44EAC">
        <w:t>the fact that it was granted will</w:t>
      </w:r>
      <w:r w:rsidR="0000190A" w:rsidRPr="00F44EAC">
        <w:t xml:space="preserve"> need to be shared publicly. </w:t>
      </w:r>
    </w:p>
    <w:p w14:paraId="059E1F60" w14:textId="006E0D8E" w:rsidR="004760B7" w:rsidRPr="00F44EAC" w:rsidRDefault="00632FDD" w:rsidP="00193E22">
      <w:r w:rsidRPr="00F44EAC">
        <w:t xml:space="preserve">The information provided as part of an application is considered public data for the purposes of the Minnesota Government Data Practices Act. </w:t>
      </w:r>
      <w:r w:rsidR="00BF74FE" w:rsidRPr="00F44EAC">
        <w:t xml:space="preserve">Though NHWSB does not plan to publish information about specific facilities that have applied for and/or received waivers or variances, </w:t>
      </w:r>
      <w:r w:rsidRPr="00F44EAC">
        <w:t xml:space="preserve">any </w:t>
      </w:r>
      <w:r w:rsidR="00BF74FE" w:rsidRPr="00F44EAC">
        <w:t xml:space="preserve">information </w:t>
      </w:r>
      <w:r w:rsidRPr="00F44EAC">
        <w:t>supplied as a part of an application</w:t>
      </w:r>
      <w:r w:rsidR="00BF74FE" w:rsidRPr="00F44EAC">
        <w:t xml:space="preserve"> may be subject to data requests.</w:t>
      </w:r>
    </w:p>
    <w:p w14:paraId="4C950055" w14:textId="190AB3C4" w:rsidR="00D95A0D" w:rsidRPr="00F44EAC" w:rsidRDefault="00D95A0D" w:rsidP="000679EC">
      <w:pPr>
        <w:pStyle w:val="Heading2"/>
      </w:pPr>
      <w:r w:rsidRPr="00F44EAC">
        <w:t xml:space="preserve">Current </w:t>
      </w:r>
      <w:r w:rsidR="003E1429" w:rsidRPr="00F44EAC">
        <w:t>s</w:t>
      </w:r>
      <w:r w:rsidR="00C20BAF" w:rsidRPr="00F44EAC">
        <w:t xml:space="preserve">tandards </w:t>
      </w:r>
      <w:r w:rsidR="00F802E1" w:rsidRPr="00F44EAC">
        <w:t>subject to waiver or variance</w:t>
      </w:r>
      <w:r w:rsidR="00C20BAF" w:rsidRPr="00F44EAC">
        <w:t xml:space="preserve"> </w:t>
      </w:r>
    </w:p>
    <w:p w14:paraId="4D9EE81E" w14:textId="6789F626" w:rsidR="00D60A99" w:rsidRPr="00F44EAC" w:rsidRDefault="00F802E1" w:rsidP="008F2D54">
      <w:pPr>
        <w:pStyle w:val="ListParagraph"/>
        <w:numPr>
          <w:ilvl w:val="0"/>
          <w:numId w:val="60"/>
        </w:numPr>
      </w:pPr>
      <w:r w:rsidRPr="00F44EAC">
        <w:rPr>
          <w:rStyle w:val="normaltextrun"/>
          <w:rFonts w:asciiTheme="minorHAnsi" w:eastAsiaTheme="majorEastAsia" w:hAnsiTheme="minorHAnsi" w:cstheme="minorHAnsi"/>
          <w:b/>
          <w:bCs/>
        </w:rPr>
        <w:t xml:space="preserve">Holiday </w:t>
      </w:r>
      <w:r w:rsidR="003F4821">
        <w:rPr>
          <w:rStyle w:val="normaltextrun"/>
          <w:rFonts w:asciiTheme="minorHAnsi" w:eastAsiaTheme="majorEastAsia" w:hAnsiTheme="minorHAnsi" w:cstheme="minorHAnsi"/>
          <w:b/>
          <w:bCs/>
        </w:rPr>
        <w:t>p</w:t>
      </w:r>
      <w:r w:rsidRPr="00F44EAC">
        <w:rPr>
          <w:rStyle w:val="normaltextrun"/>
          <w:rFonts w:asciiTheme="minorHAnsi" w:eastAsiaTheme="majorEastAsia" w:hAnsiTheme="minorHAnsi" w:cstheme="minorHAnsi"/>
          <w:b/>
          <w:bCs/>
        </w:rPr>
        <w:t>ay:</w:t>
      </w:r>
      <w:r w:rsidRPr="00F44EAC">
        <w:rPr>
          <w:rStyle w:val="normaltextrun"/>
          <w:rFonts w:asciiTheme="minorHAnsi" w:eastAsiaTheme="majorEastAsia" w:hAnsiTheme="minorHAnsi" w:cstheme="minorHAnsi"/>
        </w:rPr>
        <w:t xml:space="preserve"> </w:t>
      </w:r>
      <w:r w:rsidR="003F4821">
        <w:rPr>
          <w:rStyle w:val="normaltextrun"/>
          <w:rFonts w:asciiTheme="minorHAnsi" w:eastAsiaTheme="majorEastAsia" w:hAnsiTheme="minorHAnsi" w:cstheme="minorHAnsi"/>
        </w:rPr>
        <w:t xml:space="preserve"> </w:t>
      </w:r>
      <w:r w:rsidR="00C20BAF" w:rsidRPr="00F44EAC">
        <w:rPr>
          <w:rStyle w:val="normaltextrun"/>
          <w:rFonts w:asciiTheme="minorHAnsi" w:eastAsiaTheme="majorEastAsia" w:hAnsiTheme="minorHAnsi" w:cstheme="minorHAnsi"/>
        </w:rPr>
        <w:t>Minnesota Rules 5200.2000</w:t>
      </w:r>
      <w:r w:rsidR="00A74FB5" w:rsidRPr="00F44EAC">
        <w:rPr>
          <w:rStyle w:val="normaltextrun"/>
          <w:rFonts w:asciiTheme="minorHAnsi" w:eastAsiaTheme="majorEastAsia" w:hAnsiTheme="minorHAnsi" w:cstheme="minorHAnsi"/>
        </w:rPr>
        <w:t xml:space="preserve"> through </w:t>
      </w:r>
      <w:r w:rsidR="00C20BAF" w:rsidRPr="00F44EAC">
        <w:rPr>
          <w:rStyle w:val="normaltextrun"/>
          <w:rFonts w:asciiTheme="minorHAnsi" w:eastAsiaTheme="majorEastAsia" w:hAnsiTheme="minorHAnsi" w:cstheme="minorHAnsi"/>
        </w:rPr>
        <w:t xml:space="preserve">5200.2010 </w:t>
      </w:r>
      <w:r w:rsidRPr="00F44EAC">
        <w:rPr>
          <w:rStyle w:val="normaltextrun"/>
          <w:rFonts w:asciiTheme="minorHAnsi" w:eastAsiaTheme="majorEastAsia" w:hAnsiTheme="minorHAnsi" w:cstheme="minorHAnsi"/>
        </w:rPr>
        <w:t xml:space="preserve">provide that </w:t>
      </w:r>
      <w:r w:rsidR="00C20BAF" w:rsidRPr="00F44EAC">
        <w:rPr>
          <w:rStyle w:val="normaltextrun"/>
          <w:rFonts w:asciiTheme="minorHAnsi" w:eastAsiaTheme="majorEastAsia" w:hAnsiTheme="minorHAnsi" w:cstheme="minorHAnsi"/>
        </w:rPr>
        <w:t>nursing home workers who work on</w:t>
      </w:r>
      <w:r w:rsidR="00A74FB5" w:rsidRPr="00F44EAC">
        <w:rPr>
          <w:rStyle w:val="normaltextrun"/>
          <w:rFonts w:asciiTheme="minorHAnsi" w:eastAsiaTheme="majorEastAsia" w:hAnsiTheme="minorHAnsi" w:cstheme="minorHAnsi"/>
        </w:rPr>
        <w:t xml:space="preserve"> any of the</w:t>
      </w:r>
      <w:r w:rsidR="00C20BAF" w:rsidRPr="00F44EAC">
        <w:rPr>
          <w:rStyle w:val="normaltextrun"/>
          <w:rFonts w:asciiTheme="minorHAnsi" w:eastAsiaTheme="majorEastAsia" w:hAnsiTheme="minorHAnsi" w:cstheme="minorHAnsi"/>
        </w:rPr>
        <w:t xml:space="preserve"> 11 state holidays </w:t>
      </w:r>
      <w:r w:rsidRPr="00F44EAC">
        <w:rPr>
          <w:rStyle w:val="normaltextrun"/>
          <w:rFonts w:asciiTheme="minorHAnsi" w:eastAsiaTheme="majorEastAsia" w:hAnsiTheme="minorHAnsi" w:cstheme="minorHAnsi"/>
        </w:rPr>
        <w:t xml:space="preserve">shall be </w:t>
      </w:r>
      <w:r w:rsidR="00C20BAF" w:rsidRPr="00F44EAC">
        <w:rPr>
          <w:rStyle w:val="normaltextrun"/>
          <w:rFonts w:asciiTheme="minorHAnsi" w:eastAsiaTheme="majorEastAsia" w:hAnsiTheme="minorHAnsi" w:cstheme="minorHAnsi"/>
        </w:rPr>
        <w:t>paid at least time</w:t>
      </w:r>
      <w:r w:rsidR="000E0B22" w:rsidRPr="00F44EAC">
        <w:rPr>
          <w:rStyle w:val="normaltextrun"/>
          <w:rFonts w:asciiTheme="minorHAnsi" w:eastAsiaTheme="majorEastAsia" w:hAnsiTheme="minorHAnsi" w:cstheme="minorHAnsi"/>
        </w:rPr>
        <w:t xml:space="preserve"> </w:t>
      </w:r>
      <w:r w:rsidR="00C20BAF" w:rsidRPr="00F44EAC">
        <w:rPr>
          <w:rStyle w:val="normaltextrun"/>
          <w:rFonts w:asciiTheme="minorHAnsi" w:eastAsiaTheme="majorEastAsia" w:hAnsiTheme="minorHAnsi" w:cstheme="minorHAnsi"/>
        </w:rPr>
        <w:t>and</w:t>
      </w:r>
      <w:r w:rsidR="000E0B22" w:rsidRPr="00F44EAC">
        <w:rPr>
          <w:rStyle w:val="normaltextrun"/>
          <w:rFonts w:asciiTheme="minorHAnsi" w:eastAsiaTheme="majorEastAsia" w:hAnsiTheme="minorHAnsi" w:cstheme="minorHAnsi"/>
        </w:rPr>
        <w:t xml:space="preserve"> </w:t>
      </w:r>
      <w:r w:rsidR="00C20BAF" w:rsidRPr="00F44EAC">
        <w:rPr>
          <w:rStyle w:val="normaltextrun"/>
          <w:rFonts w:asciiTheme="minorHAnsi" w:eastAsiaTheme="majorEastAsia" w:hAnsiTheme="minorHAnsi" w:cstheme="minorHAnsi"/>
        </w:rPr>
        <w:t>a</w:t>
      </w:r>
      <w:r w:rsidR="000E0B22" w:rsidRPr="00F44EAC">
        <w:rPr>
          <w:rStyle w:val="normaltextrun"/>
          <w:rFonts w:asciiTheme="minorHAnsi" w:eastAsiaTheme="majorEastAsia" w:hAnsiTheme="minorHAnsi" w:cstheme="minorHAnsi"/>
        </w:rPr>
        <w:t xml:space="preserve"> </w:t>
      </w:r>
      <w:r w:rsidR="00C20BAF" w:rsidRPr="00F44EAC">
        <w:rPr>
          <w:rStyle w:val="normaltextrun"/>
          <w:rFonts w:asciiTheme="minorHAnsi" w:eastAsiaTheme="majorEastAsia" w:hAnsiTheme="minorHAnsi" w:cstheme="minorHAnsi"/>
        </w:rPr>
        <w:t>half</w:t>
      </w:r>
      <w:r w:rsidR="007D746D" w:rsidRPr="00F44EAC">
        <w:rPr>
          <w:rStyle w:val="normaltextrun"/>
          <w:rFonts w:asciiTheme="minorHAnsi" w:eastAsiaTheme="majorEastAsia" w:hAnsiTheme="minorHAnsi" w:cstheme="minorHAnsi"/>
        </w:rPr>
        <w:t xml:space="preserve"> </w:t>
      </w:r>
      <w:r w:rsidR="00C20BAF" w:rsidRPr="00F44EAC">
        <w:rPr>
          <w:rStyle w:val="normaltextrun"/>
          <w:rFonts w:asciiTheme="minorHAnsi" w:eastAsiaTheme="majorEastAsia" w:hAnsiTheme="minorHAnsi" w:cstheme="minorHAnsi"/>
        </w:rPr>
        <w:t>their regular hourly wage for all hour</w:t>
      </w:r>
      <w:r w:rsidRPr="00F44EAC">
        <w:rPr>
          <w:rStyle w:val="normaltextrun"/>
          <w:rFonts w:asciiTheme="minorHAnsi" w:eastAsiaTheme="majorEastAsia" w:hAnsiTheme="minorHAnsi" w:cstheme="minorHAnsi"/>
        </w:rPr>
        <w:t>s</w:t>
      </w:r>
      <w:r w:rsidR="00C20BAF" w:rsidRPr="00F44EAC">
        <w:rPr>
          <w:rStyle w:val="normaltextrun"/>
          <w:rFonts w:asciiTheme="minorHAnsi" w:eastAsiaTheme="majorEastAsia" w:hAnsiTheme="minorHAnsi" w:cstheme="minorHAnsi"/>
        </w:rPr>
        <w:t xml:space="preserve"> worked during a holiday. </w:t>
      </w:r>
      <w:r w:rsidR="00C20BAF" w:rsidRPr="00F44EAC">
        <w:rPr>
          <w:rStyle w:val="eop"/>
          <w:rFonts w:asciiTheme="minorHAnsi" w:eastAsiaTheme="majorEastAsia" w:hAnsiTheme="minorHAnsi" w:cstheme="minorHAnsi"/>
        </w:rPr>
        <w:t> </w:t>
      </w:r>
    </w:p>
    <w:p w14:paraId="19DED15D" w14:textId="5755F648" w:rsidR="00F56688" w:rsidRPr="00F44EAC" w:rsidRDefault="00C20BAF" w:rsidP="6EDC5A04">
      <w:pPr>
        <w:pStyle w:val="ListParagraph"/>
        <w:rPr>
          <w:rStyle w:val="eop"/>
          <w:rFonts w:asciiTheme="minorHAnsi" w:eastAsiaTheme="majorEastAsia" w:hAnsiTheme="minorHAnsi" w:cstheme="minorBidi"/>
        </w:rPr>
      </w:pPr>
      <w:r w:rsidRPr="6EDC5A04">
        <w:rPr>
          <w:rStyle w:val="contentcontrolboundarysink"/>
          <w:rFonts w:asciiTheme="minorHAnsi" w:eastAsiaTheme="majorEastAsia" w:hAnsiTheme="minorHAnsi" w:cstheme="minorBidi"/>
        </w:rPr>
        <w:t>​</w:t>
      </w:r>
      <w:r w:rsidR="00F802E1" w:rsidRPr="6EDC5A04">
        <w:rPr>
          <w:rStyle w:val="eop"/>
          <w:rFonts w:asciiTheme="minorHAnsi" w:eastAsiaTheme="majorEastAsia" w:hAnsiTheme="minorHAnsi" w:cstheme="minorBidi"/>
          <w:b/>
        </w:rPr>
        <w:t xml:space="preserve">Minimum </w:t>
      </w:r>
      <w:r w:rsidR="003F4821" w:rsidRPr="6EDC5A04">
        <w:rPr>
          <w:rStyle w:val="eop"/>
          <w:rFonts w:asciiTheme="minorHAnsi" w:eastAsiaTheme="majorEastAsia" w:hAnsiTheme="minorHAnsi" w:cstheme="minorBidi"/>
          <w:b/>
        </w:rPr>
        <w:t>w</w:t>
      </w:r>
      <w:r w:rsidR="00F802E1" w:rsidRPr="6EDC5A04">
        <w:rPr>
          <w:rStyle w:val="eop"/>
          <w:rFonts w:asciiTheme="minorHAnsi" w:eastAsiaTheme="majorEastAsia" w:hAnsiTheme="minorHAnsi" w:cstheme="minorBidi"/>
          <w:b/>
        </w:rPr>
        <w:t>ages:</w:t>
      </w:r>
      <w:r w:rsidR="00F802E1" w:rsidRPr="6EDC5A04">
        <w:rPr>
          <w:rStyle w:val="eop"/>
          <w:rFonts w:asciiTheme="minorHAnsi" w:eastAsiaTheme="majorEastAsia" w:hAnsiTheme="minorHAnsi" w:cstheme="minorBidi"/>
        </w:rPr>
        <w:t xml:space="preserve"> </w:t>
      </w:r>
      <w:r w:rsidR="003F4821" w:rsidRPr="6EDC5A04">
        <w:rPr>
          <w:rStyle w:val="eop"/>
          <w:rFonts w:asciiTheme="minorHAnsi" w:eastAsiaTheme="majorEastAsia" w:hAnsiTheme="minorHAnsi" w:cstheme="minorBidi"/>
        </w:rPr>
        <w:t xml:space="preserve"> </w:t>
      </w:r>
      <w:r w:rsidR="0000190A" w:rsidRPr="6EDC5A04">
        <w:rPr>
          <w:rStyle w:val="eop"/>
          <w:rFonts w:asciiTheme="minorHAnsi" w:eastAsiaTheme="majorEastAsia" w:hAnsiTheme="minorHAnsi" w:cstheme="minorBidi"/>
        </w:rPr>
        <w:t>Minnesota Rules 5200.2060</w:t>
      </w:r>
      <w:r w:rsidR="003F4821" w:rsidRPr="6EDC5A04">
        <w:rPr>
          <w:rStyle w:val="eop"/>
          <w:rFonts w:asciiTheme="minorHAnsi" w:eastAsiaTheme="majorEastAsia" w:hAnsiTheme="minorHAnsi" w:cstheme="minorBidi"/>
        </w:rPr>
        <w:t xml:space="preserve"> through </w:t>
      </w:r>
      <w:r w:rsidR="0000190A" w:rsidRPr="6EDC5A04">
        <w:rPr>
          <w:rStyle w:val="eop"/>
          <w:rFonts w:asciiTheme="minorHAnsi" w:eastAsiaTheme="majorEastAsia" w:hAnsiTheme="minorHAnsi" w:cstheme="minorBidi"/>
        </w:rPr>
        <w:t xml:space="preserve">5200.2090 </w:t>
      </w:r>
      <w:r w:rsidR="00F802E1" w:rsidRPr="6EDC5A04">
        <w:rPr>
          <w:rStyle w:val="eop"/>
          <w:rFonts w:asciiTheme="minorHAnsi" w:eastAsiaTheme="majorEastAsia" w:hAnsiTheme="minorHAnsi" w:cstheme="minorBidi"/>
        </w:rPr>
        <w:t xml:space="preserve">establish </w:t>
      </w:r>
      <w:r w:rsidR="0000190A" w:rsidRPr="6EDC5A04">
        <w:rPr>
          <w:rStyle w:val="eop"/>
          <w:rFonts w:asciiTheme="minorHAnsi" w:eastAsiaTheme="majorEastAsia" w:hAnsiTheme="minorHAnsi" w:cstheme="minorBidi"/>
        </w:rPr>
        <w:t>minimum wages for nursing home workers in nursing homes.</w:t>
      </w:r>
      <w:r w:rsidR="00F56688" w:rsidRPr="09E0D8C5">
        <w:rPr>
          <w:rStyle w:val="eop"/>
          <w:rFonts w:asciiTheme="minorHAnsi" w:eastAsiaTheme="majorEastAsia" w:hAnsiTheme="minorHAnsi" w:cstheme="minorBidi"/>
        </w:rPr>
        <w:t xml:space="preserve"> </w:t>
      </w:r>
      <w:r w:rsidR="00F56688" w:rsidRPr="6EDC5A04">
        <w:rPr>
          <w:rStyle w:val="eop"/>
          <w:rFonts w:asciiTheme="minorHAnsi" w:eastAsiaTheme="majorEastAsia" w:hAnsiTheme="minorHAnsi" w:cstheme="minorBidi"/>
        </w:rPr>
        <w:t>Those wages are as follows</w:t>
      </w:r>
      <w:r w:rsidR="003F4821" w:rsidRPr="6EDC5A04">
        <w:rPr>
          <w:rStyle w:val="eop"/>
          <w:rFonts w:asciiTheme="minorHAnsi" w:eastAsiaTheme="majorEastAsia" w:hAnsiTheme="minorHAnsi" w:cstheme="minorBidi"/>
        </w:rPr>
        <w:t>.</w:t>
      </w:r>
      <w:r w:rsidR="00F56688" w:rsidRPr="6EDC5A04">
        <w:rPr>
          <w:rStyle w:val="eop"/>
          <w:rFonts w:asciiTheme="minorHAnsi" w:eastAsiaTheme="majorEastAsia" w:hAnsiTheme="minorHAnsi" w:cstheme="minorBidi"/>
        </w:rPr>
        <w:t xml:space="preserve"> </w:t>
      </w:r>
    </w:p>
    <w:tbl>
      <w:tblPr>
        <w:tblStyle w:val="TableGrid1"/>
        <w:tblW w:w="0" w:type="auto"/>
        <w:tblLook w:val="04A0" w:firstRow="1" w:lastRow="0" w:firstColumn="1" w:lastColumn="0" w:noHBand="0" w:noVBand="1"/>
        <w:tblCaption w:val="2026 Minimum Wages by occupation"/>
        <w:tblDescription w:val="This table lists the occupations identifiied in the Nursing Home Workforce Standards Board rules and their hourly minimums on Jan. 1, 2026, and again on Jan. 1, 2027. The identified occupations are general minimum wage, certified nursing assistant, trained medication aide and licensed practical nurse. "/>
      </w:tblPr>
      <w:tblGrid>
        <w:gridCol w:w="3356"/>
        <w:gridCol w:w="3357"/>
        <w:gridCol w:w="3357"/>
      </w:tblGrid>
      <w:tr w:rsidR="00F56688" w:rsidRPr="00F44EAC" w14:paraId="052480D0" w14:textId="77777777" w:rsidTr="00F56688">
        <w:trPr>
          <w:cnfStyle w:val="100000000000" w:firstRow="1" w:lastRow="0" w:firstColumn="0" w:lastColumn="0" w:oddVBand="0" w:evenVBand="0" w:oddHBand="0" w:evenHBand="0" w:firstRowFirstColumn="0" w:firstRowLastColumn="0" w:lastRowFirstColumn="0" w:lastRowLastColumn="0"/>
        </w:trPr>
        <w:tc>
          <w:tcPr>
            <w:tcW w:w="3356" w:type="dxa"/>
          </w:tcPr>
          <w:p w14:paraId="5C16B14B" w14:textId="11DFA1E6" w:rsidR="00F56688" w:rsidRPr="00F44EAC" w:rsidRDefault="00F56688" w:rsidP="00D410C0">
            <w:pPr>
              <w:pStyle w:val="TableText"/>
              <w:rPr>
                <w:rStyle w:val="eop"/>
                <w:rFonts w:asciiTheme="minorHAnsi" w:eastAsiaTheme="majorEastAsia" w:hAnsiTheme="minorHAnsi" w:cstheme="minorHAnsi"/>
                <w:b w:val="0"/>
                <w:szCs w:val="22"/>
              </w:rPr>
            </w:pPr>
            <w:r w:rsidRPr="00F44EAC">
              <w:rPr>
                <w:rStyle w:val="eop"/>
                <w:rFonts w:asciiTheme="minorHAnsi" w:eastAsiaTheme="majorEastAsia" w:hAnsiTheme="minorHAnsi" w:cstheme="minorHAnsi"/>
              </w:rPr>
              <w:t>Occupation</w:t>
            </w:r>
          </w:p>
        </w:tc>
        <w:tc>
          <w:tcPr>
            <w:tcW w:w="3357" w:type="dxa"/>
          </w:tcPr>
          <w:p w14:paraId="6D9C79A9" w14:textId="5B8A50C6" w:rsidR="00F56688" w:rsidRPr="00F44EAC" w:rsidRDefault="00F56688" w:rsidP="00D410C0">
            <w:pPr>
              <w:pStyle w:val="TableText"/>
              <w:rPr>
                <w:rStyle w:val="eop"/>
                <w:rFonts w:asciiTheme="minorHAnsi" w:eastAsiaTheme="majorEastAsia" w:hAnsiTheme="minorHAnsi" w:cstheme="minorHAnsi"/>
                <w:b w:val="0"/>
                <w:szCs w:val="22"/>
              </w:rPr>
            </w:pPr>
            <w:r w:rsidRPr="00F44EAC">
              <w:rPr>
                <w:rStyle w:val="eop"/>
                <w:rFonts w:asciiTheme="minorHAnsi" w:eastAsiaTheme="majorEastAsia" w:hAnsiTheme="minorHAnsi" w:cstheme="minorHAnsi"/>
              </w:rPr>
              <w:t>Jan. 1, 2026,</w:t>
            </w:r>
            <w:r w:rsidR="003F4821">
              <w:rPr>
                <w:rStyle w:val="eop"/>
                <w:rFonts w:asciiTheme="minorHAnsi" w:eastAsiaTheme="majorEastAsia" w:hAnsiTheme="minorHAnsi" w:cstheme="minorHAnsi"/>
              </w:rPr>
              <w:br/>
            </w:r>
            <w:r w:rsidRPr="00F44EAC">
              <w:rPr>
                <w:rStyle w:val="eop"/>
                <w:rFonts w:asciiTheme="minorHAnsi" w:eastAsiaTheme="majorEastAsia" w:hAnsiTheme="minorHAnsi" w:cstheme="minorHAnsi"/>
              </w:rPr>
              <w:t>minimum hourly wage</w:t>
            </w:r>
          </w:p>
        </w:tc>
        <w:tc>
          <w:tcPr>
            <w:tcW w:w="3357" w:type="dxa"/>
          </w:tcPr>
          <w:p w14:paraId="26F44C6C" w14:textId="3A575820" w:rsidR="00F56688" w:rsidRPr="00F44EAC" w:rsidRDefault="00F56688" w:rsidP="00D410C0">
            <w:pPr>
              <w:pStyle w:val="TableText"/>
              <w:rPr>
                <w:rStyle w:val="eop"/>
                <w:rFonts w:asciiTheme="minorHAnsi" w:eastAsiaTheme="majorEastAsia" w:hAnsiTheme="minorHAnsi" w:cstheme="minorHAnsi"/>
                <w:b w:val="0"/>
                <w:szCs w:val="22"/>
              </w:rPr>
            </w:pPr>
            <w:r w:rsidRPr="00F44EAC">
              <w:rPr>
                <w:rStyle w:val="eop"/>
                <w:rFonts w:asciiTheme="minorHAnsi" w:eastAsiaTheme="majorEastAsia" w:hAnsiTheme="minorHAnsi" w:cstheme="minorHAnsi"/>
              </w:rPr>
              <w:t>Jan. 1, 2027,</w:t>
            </w:r>
            <w:r w:rsidR="003F4821">
              <w:rPr>
                <w:rStyle w:val="eop"/>
                <w:rFonts w:asciiTheme="minorHAnsi" w:eastAsiaTheme="majorEastAsia" w:hAnsiTheme="minorHAnsi" w:cstheme="minorHAnsi"/>
              </w:rPr>
              <w:br/>
            </w:r>
            <w:r w:rsidRPr="00F44EAC">
              <w:rPr>
                <w:rStyle w:val="eop"/>
                <w:rFonts w:asciiTheme="minorHAnsi" w:eastAsiaTheme="majorEastAsia" w:hAnsiTheme="minorHAnsi" w:cstheme="minorHAnsi"/>
              </w:rPr>
              <w:t>minimum hourly wage</w:t>
            </w:r>
          </w:p>
        </w:tc>
      </w:tr>
      <w:tr w:rsidR="00F56688" w:rsidRPr="00F44EAC" w14:paraId="7D72899D" w14:textId="77777777" w:rsidTr="00F56688">
        <w:trPr>
          <w:cnfStyle w:val="000000100000" w:firstRow="0" w:lastRow="0" w:firstColumn="0" w:lastColumn="0" w:oddVBand="0" w:evenVBand="0" w:oddHBand="1" w:evenHBand="0" w:firstRowFirstColumn="0" w:firstRowLastColumn="0" w:lastRowFirstColumn="0" w:lastRowLastColumn="0"/>
        </w:trPr>
        <w:tc>
          <w:tcPr>
            <w:tcW w:w="3356" w:type="dxa"/>
          </w:tcPr>
          <w:p w14:paraId="646E5A2A" w14:textId="556988B1" w:rsidR="00F56688" w:rsidRPr="00F44EAC" w:rsidRDefault="20DE5DBA" w:rsidP="00D410C0">
            <w:pPr>
              <w:pStyle w:val="TableText"/>
              <w:rPr>
                <w:rStyle w:val="eop"/>
                <w:rFonts w:asciiTheme="minorHAnsi" w:eastAsiaTheme="majorEastAsia" w:hAnsiTheme="minorHAnsi" w:cstheme="minorBidi"/>
              </w:rPr>
            </w:pPr>
            <w:r w:rsidRPr="345D2B94">
              <w:rPr>
                <w:rStyle w:val="eop"/>
                <w:rFonts w:asciiTheme="minorHAnsi" w:eastAsiaTheme="majorEastAsia" w:hAnsiTheme="minorHAnsi" w:cstheme="minorBidi"/>
              </w:rPr>
              <w:t xml:space="preserve">Nursing </w:t>
            </w:r>
            <w:r w:rsidR="00F83666">
              <w:rPr>
                <w:rStyle w:val="eop"/>
                <w:rFonts w:asciiTheme="minorHAnsi" w:eastAsiaTheme="majorEastAsia" w:hAnsiTheme="minorHAnsi" w:cstheme="minorBidi"/>
              </w:rPr>
              <w:t>h</w:t>
            </w:r>
            <w:r w:rsidRPr="73CFFF04">
              <w:rPr>
                <w:rStyle w:val="eop"/>
                <w:rFonts w:asciiTheme="minorHAnsi" w:eastAsiaTheme="majorEastAsia" w:hAnsiTheme="minorHAnsi" w:cstheme="minorBidi"/>
              </w:rPr>
              <w:t xml:space="preserve">ome </w:t>
            </w:r>
            <w:r w:rsidR="00F83666">
              <w:rPr>
                <w:rStyle w:val="eop"/>
                <w:rFonts w:asciiTheme="minorHAnsi" w:eastAsiaTheme="majorEastAsia" w:hAnsiTheme="minorHAnsi" w:cstheme="minorBidi"/>
              </w:rPr>
              <w:t>w</w:t>
            </w:r>
            <w:r w:rsidRPr="73CFFF04">
              <w:rPr>
                <w:rStyle w:val="eop"/>
                <w:rFonts w:asciiTheme="minorHAnsi" w:eastAsiaTheme="majorEastAsia" w:hAnsiTheme="minorHAnsi" w:cstheme="minorBidi"/>
              </w:rPr>
              <w:t>orker (</w:t>
            </w:r>
            <w:r w:rsidR="54303D20" w:rsidRPr="130CF664">
              <w:rPr>
                <w:rStyle w:val="eop"/>
                <w:rFonts w:asciiTheme="minorHAnsi" w:eastAsiaTheme="majorEastAsia" w:hAnsiTheme="minorHAnsi" w:cstheme="minorBidi"/>
              </w:rPr>
              <w:t>g</w:t>
            </w:r>
            <w:r w:rsidRPr="130CF664">
              <w:rPr>
                <w:rStyle w:val="eop"/>
                <w:rFonts w:asciiTheme="minorHAnsi" w:eastAsiaTheme="majorEastAsia" w:hAnsiTheme="minorHAnsi" w:cstheme="minorBidi"/>
              </w:rPr>
              <w:t>eneral</w:t>
            </w:r>
            <w:r w:rsidRPr="39F1FE9F">
              <w:rPr>
                <w:rStyle w:val="eop"/>
                <w:rFonts w:asciiTheme="minorHAnsi" w:eastAsiaTheme="majorEastAsia" w:hAnsiTheme="minorHAnsi" w:cstheme="minorBidi"/>
              </w:rPr>
              <w:t>)</w:t>
            </w:r>
          </w:p>
        </w:tc>
        <w:tc>
          <w:tcPr>
            <w:tcW w:w="3357" w:type="dxa"/>
          </w:tcPr>
          <w:p w14:paraId="7885FCB5" w14:textId="453E6464" w:rsidR="00F56688" w:rsidRPr="00F44EAC" w:rsidRDefault="0071767A" w:rsidP="00D410C0">
            <w:pPr>
              <w:pStyle w:val="TableText"/>
              <w:jc w:val="center"/>
              <w:rPr>
                <w:rStyle w:val="eop"/>
                <w:rFonts w:asciiTheme="minorHAnsi" w:eastAsiaTheme="majorEastAsia" w:hAnsiTheme="minorHAnsi" w:cstheme="minorBidi"/>
                <w:szCs w:val="22"/>
              </w:rPr>
            </w:pPr>
            <w:r>
              <w:rPr>
                <w:rStyle w:val="eop"/>
                <w:rFonts w:asciiTheme="minorHAnsi" w:eastAsiaTheme="majorEastAsia" w:hAnsiTheme="minorHAnsi" w:cstheme="minorBidi"/>
              </w:rPr>
              <w:t>$19.00</w:t>
            </w:r>
          </w:p>
        </w:tc>
        <w:tc>
          <w:tcPr>
            <w:tcW w:w="3357" w:type="dxa"/>
          </w:tcPr>
          <w:p w14:paraId="473CAAD5" w14:textId="65AE6EF6" w:rsidR="00F56688" w:rsidRPr="00F44EAC" w:rsidRDefault="0071767A" w:rsidP="00D410C0">
            <w:pPr>
              <w:pStyle w:val="TableText"/>
              <w:jc w:val="center"/>
              <w:rPr>
                <w:rStyle w:val="eop"/>
                <w:rFonts w:asciiTheme="minorHAnsi" w:eastAsiaTheme="majorEastAsia" w:hAnsiTheme="minorHAnsi" w:cstheme="minorBidi"/>
                <w:szCs w:val="22"/>
              </w:rPr>
            </w:pPr>
            <w:r>
              <w:rPr>
                <w:rStyle w:val="eop"/>
                <w:rFonts w:asciiTheme="minorHAnsi" w:eastAsiaTheme="majorEastAsia" w:hAnsiTheme="minorHAnsi" w:cstheme="minorBidi"/>
              </w:rPr>
              <w:t>$20.50</w:t>
            </w:r>
          </w:p>
        </w:tc>
      </w:tr>
      <w:tr w:rsidR="00F56688" w:rsidRPr="00F44EAC" w14:paraId="12E3FB02" w14:textId="77777777" w:rsidTr="00F56688">
        <w:trPr>
          <w:cnfStyle w:val="000000010000" w:firstRow="0" w:lastRow="0" w:firstColumn="0" w:lastColumn="0" w:oddVBand="0" w:evenVBand="0" w:oddHBand="0" w:evenHBand="1" w:firstRowFirstColumn="0" w:firstRowLastColumn="0" w:lastRowFirstColumn="0" w:lastRowLastColumn="0"/>
        </w:trPr>
        <w:tc>
          <w:tcPr>
            <w:tcW w:w="3356" w:type="dxa"/>
          </w:tcPr>
          <w:p w14:paraId="2E163CE1" w14:textId="059B7C11" w:rsidR="00F56688" w:rsidRPr="00F44EAC" w:rsidRDefault="00F56688" w:rsidP="00F83666">
            <w:pPr>
              <w:pStyle w:val="TableText"/>
              <w:rPr>
                <w:rStyle w:val="eop"/>
                <w:rFonts w:asciiTheme="minorHAnsi" w:eastAsiaTheme="majorEastAsia" w:hAnsiTheme="minorHAnsi" w:cstheme="minorHAnsi"/>
                <w:szCs w:val="22"/>
              </w:rPr>
            </w:pPr>
            <w:r w:rsidRPr="00F44EAC">
              <w:rPr>
                <w:rStyle w:val="eop"/>
                <w:rFonts w:asciiTheme="minorHAnsi" w:eastAsiaTheme="majorEastAsia" w:hAnsiTheme="minorHAnsi" w:cstheme="minorHAnsi"/>
              </w:rPr>
              <w:t xml:space="preserve">Certified </w:t>
            </w:r>
            <w:r w:rsidR="00884A95">
              <w:rPr>
                <w:rStyle w:val="eop"/>
                <w:rFonts w:asciiTheme="minorHAnsi" w:eastAsiaTheme="majorEastAsia" w:hAnsiTheme="minorHAnsi" w:cstheme="minorHAnsi"/>
              </w:rPr>
              <w:t>n</w:t>
            </w:r>
            <w:r w:rsidRPr="00F44EAC">
              <w:rPr>
                <w:rStyle w:val="eop"/>
                <w:rFonts w:asciiTheme="minorHAnsi" w:eastAsiaTheme="majorEastAsia" w:hAnsiTheme="minorHAnsi" w:cstheme="minorHAnsi"/>
              </w:rPr>
              <w:t xml:space="preserve">ursing </w:t>
            </w:r>
            <w:r w:rsidR="00884A95">
              <w:rPr>
                <w:rStyle w:val="eop"/>
                <w:rFonts w:asciiTheme="minorHAnsi" w:eastAsiaTheme="majorEastAsia" w:hAnsiTheme="minorHAnsi" w:cstheme="minorHAnsi"/>
              </w:rPr>
              <w:t>a</w:t>
            </w:r>
            <w:r w:rsidRPr="00F44EAC">
              <w:rPr>
                <w:rStyle w:val="eop"/>
                <w:rFonts w:asciiTheme="minorHAnsi" w:eastAsiaTheme="majorEastAsia" w:hAnsiTheme="minorHAnsi" w:cstheme="minorHAnsi"/>
              </w:rPr>
              <w:t>ssistant</w:t>
            </w:r>
            <w:r w:rsidR="00D21528">
              <w:rPr>
                <w:rStyle w:val="eop"/>
                <w:rFonts w:asciiTheme="minorHAnsi" w:eastAsiaTheme="majorEastAsia" w:hAnsiTheme="minorHAnsi" w:cstheme="minorHAnsi"/>
              </w:rPr>
              <w:t xml:space="preserve"> (CNA)</w:t>
            </w:r>
          </w:p>
        </w:tc>
        <w:tc>
          <w:tcPr>
            <w:tcW w:w="3357" w:type="dxa"/>
          </w:tcPr>
          <w:p w14:paraId="262A4C7F" w14:textId="7162D223" w:rsidR="00F56688" w:rsidRPr="00F44EAC" w:rsidRDefault="00F56688" w:rsidP="00F83666">
            <w:pPr>
              <w:pStyle w:val="TableText"/>
              <w:jc w:val="center"/>
              <w:rPr>
                <w:rStyle w:val="eop"/>
                <w:rFonts w:asciiTheme="minorHAnsi" w:eastAsiaTheme="majorEastAsia" w:hAnsiTheme="minorHAnsi" w:cstheme="minorHAnsi"/>
                <w:szCs w:val="22"/>
              </w:rPr>
            </w:pPr>
            <w:r w:rsidRPr="00F44EAC">
              <w:rPr>
                <w:rStyle w:val="eop"/>
                <w:rFonts w:asciiTheme="minorHAnsi" w:eastAsiaTheme="majorEastAsia" w:hAnsiTheme="minorHAnsi" w:cstheme="minorHAnsi"/>
              </w:rPr>
              <w:t>$22.50</w:t>
            </w:r>
          </w:p>
        </w:tc>
        <w:tc>
          <w:tcPr>
            <w:tcW w:w="3357" w:type="dxa"/>
          </w:tcPr>
          <w:p w14:paraId="3FC565ED" w14:textId="52F494EF" w:rsidR="00F56688" w:rsidRPr="00F44EAC" w:rsidRDefault="00F56688" w:rsidP="00F83666">
            <w:pPr>
              <w:pStyle w:val="TableText"/>
              <w:jc w:val="center"/>
              <w:rPr>
                <w:rStyle w:val="eop"/>
                <w:rFonts w:asciiTheme="minorHAnsi" w:eastAsiaTheme="majorEastAsia" w:hAnsiTheme="minorHAnsi" w:cstheme="minorHAnsi"/>
                <w:szCs w:val="22"/>
              </w:rPr>
            </w:pPr>
            <w:r w:rsidRPr="00F44EAC">
              <w:rPr>
                <w:rStyle w:val="eop"/>
                <w:rFonts w:asciiTheme="minorHAnsi" w:eastAsiaTheme="majorEastAsia" w:hAnsiTheme="minorHAnsi" w:cstheme="minorHAnsi"/>
              </w:rPr>
              <w:t>$24</w:t>
            </w:r>
            <w:r w:rsidR="00884A95">
              <w:rPr>
                <w:rStyle w:val="eop"/>
                <w:rFonts w:asciiTheme="minorHAnsi" w:eastAsiaTheme="majorEastAsia" w:hAnsiTheme="minorHAnsi" w:cstheme="minorHAnsi"/>
              </w:rPr>
              <w:t>.00</w:t>
            </w:r>
          </w:p>
        </w:tc>
      </w:tr>
      <w:tr w:rsidR="00F56688" w:rsidRPr="00F44EAC" w14:paraId="4167487C" w14:textId="77777777" w:rsidTr="00F56688">
        <w:trPr>
          <w:cnfStyle w:val="000000100000" w:firstRow="0" w:lastRow="0" w:firstColumn="0" w:lastColumn="0" w:oddVBand="0" w:evenVBand="0" w:oddHBand="1" w:evenHBand="0" w:firstRowFirstColumn="0" w:firstRowLastColumn="0" w:lastRowFirstColumn="0" w:lastRowLastColumn="0"/>
        </w:trPr>
        <w:tc>
          <w:tcPr>
            <w:tcW w:w="3356" w:type="dxa"/>
          </w:tcPr>
          <w:p w14:paraId="4F214142" w14:textId="1DB343B4" w:rsidR="00F56688" w:rsidRPr="00F44EAC" w:rsidRDefault="00F56688" w:rsidP="00F83666">
            <w:pPr>
              <w:pStyle w:val="TableText"/>
              <w:rPr>
                <w:rStyle w:val="eop"/>
                <w:rFonts w:asciiTheme="minorHAnsi" w:eastAsiaTheme="majorEastAsia" w:hAnsiTheme="minorHAnsi" w:cstheme="minorHAnsi"/>
                <w:szCs w:val="22"/>
              </w:rPr>
            </w:pPr>
            <w:r w:rsidRPr="00F44EAC">
              <w:rPr>
                <w:rStyle w:val="eop"/>
                <w:rFonts w:asciiTheme="minorHAnsi" w:eastAsiaTheme="majorEastAsia" w:hAnsiTheme="minorHAnsi" w:cstheme="minorHAnsi"/>
              </w:rPr>
              <w:t>Trained medication aide (TMA)</w:t>
            </w:r>
          </w:p>
        </w:tc>
        <w:tc>
          <w:tcPr>
            <w:tcW w:w="3357" w:type="dxa"/>
          </w:tcPr>
          <w:p w14:paraId="49D17065" w14:textId="6746997D" w:rsidR="00F56688" w:rsidRPr="00F44EAC" w:rsidRDefault="00F56688" w:rsidP="00D21528">
            <w:pPr>
              <w:pStyle w:val="TableText"/>
              <w:jc w:val="center"/>
              <w:rPr>
                <w:rStyle w:val="eop"/>
                <w:rFonts w:asciiTheme="minorHAnsi" w:eastAsiaTheme="majorEastAsia" w:hAnsiTheme="minorHAnsi" w:cstheme="minorHAnsi"/>
                <w:szCs w:val="22"/>
              </w:rPr>
            </w:pPr>
            <w:r w:rsidRPr="00F44EAC">
              <w:rPr>
                <w:rStyle w:val="eop"/>
                <w:rFonts w:asciiTheme="minorHAnsi" w:eastAsiaTheme="majorEastAsia" w:hAnsiTheme="minorHAnsi" w:cstheme="minorHAnsi"/>
              </w:rPr>
              <w:t>$23.50</w:t>
            </w:r>
          </w:p>
        </w:tc>
        <w:tc>
          <w:tcPr>
            <w:tcW w:w="3357" w:type="dxa"/>
          </w:tcPr>
          <w:p w14:paraId="02D1B05B" w14:textId="23EB18BE" w:rsidR="00F56688" w:rsidRPr="00F44EAC" w:rsidRDefault="00F56688" w:rsidP="00D21528">
            <w:pPr>
              <w:pStyle w:val="TableText"/>
              <w:jc w:val="center"/>
              <w:rPr>
                <w:rStyle w:val="eop"/>
                <w:rFonts w:asciiTheme="minorHAnsi" w:eastAsiaTheme="majorEastAsia" w:hAnsiTheme="minorHAnsi" w:cstheme="minorHAnsi"/>
                <w:szCs w:val="22"/>
              </w:rPr>
            </w:pPr>
            <w:r w:rsidRPr="00F44EAC">
              <w:rPr>
                <w:rStyle w:val="eop"/>
                <w:rFonts w:asciiTheme="minorHAnsi" w:eastAsiaTheme="majorEastAsia" w:hAnsiTheme="minorHAnsi" w:cstheme="minorHAnsi"/>
              </w:rPr>
              <w:t>$25</w:t>
            </w:r>
            <w:r w:rsidR="00884A95">
              <w:rPr>
                <w:rStyle w:val="eop"/>
                <w:rFonts w:asciiTheme="minorHAnsi" w:eastAsiaTheme="majorEastAsia" w:hAnsiTheme="minorHAnsi" w:cstheme="minorHAnsi"/>
              </w:rPr>
              <w:t>.00</w:t>
            </w:r>
          </w:p>
        </w:tc>
      </w:tr>
      <w:tr w:rsidR="00F56688" w:rsidRPr="00F44EAC" w14:paraId="6B6CDFA5" w14:textId="77777777" w:rsidTr="00F56688">
        <w:trPr>
          <w:cnfStyle w:val="000000010000" w:firstRow="0" w:lastRow="0" w:firstColumn="0" w:lastColumn="0" w:oddVBand="0" w:evenVBand="0" w:oddHBand="0" w:evenHBand="1" w:firstRowFirstColumn="0" w:firstRowLastColumn="0" w:lastRowFirstColumn="0" w:lastRowLastColumn="0"/>
        </w:trPr>
        <w:tc>
          <w:tcPr>
            <w:tcW w:w="3356" w:type="dxa"/>
          </w:tcPr>
          <w:p w14:paraId="32548415" w14:textId="41D2921A" w:rsidR="00F56688" w:rsidRPr="00F44EAC" w:rsidRDefault="00F56688" w:rsidP="00EE168B">
            <w:pPr>
              <w:pStyle w:val="TableText"/>
              <w:rPr>
                <w:rStyle w:val="eop"/>
                <w:rFonts w:asciiTheme="minorHAnsi" w:eastAsiaTheme="majorEastAsia" w:hAnsiTheme="minorHAnsi" w:cstheme="minorHAnsi"/>
                <w:szCs w:val="22"/>
              </w:rPr>
            </w:pPr>
            <w:r w:rsidRPr="00F44EAC">
              <w:rPr>
                <w:rStyle w:val="eop"/>
                <w:rFonts w:asciiTheme="minorHAnsi" w:eastAsiaTheme="majorEastAsia" w:hAnsiTheme="minorHAnsi" w:cstheme="minorHAnsi"/>
              </w:rPr>
              <w:lastRenderedPageBreak/>
              <w:t xml:space="preserve">Licensed </w:t>
            </w:r>
            <w:r w:rsidR="00884A95">
              <w:rPr>
                <w:rStyle w:val="eop"/>
                <w:rFonts w:asciiTheme="minorHAnsi" w:eastAsiaTheme="majorEastAsia" w:hAnsiTheme="minorHAnsi" w:cstheme="minorHAnsi"/>
              </w:rPr>
              <w:t>p</w:t>
            </w:r>
            <w:r w:rsidRPr="00F44EAC">
              <w:rPr>
                <w:rStyle w:val="eop"/>
                <w:rFonts w:asciiTheme="minorHAnsi" w:eastAsiaTheme="majorEastAsia" w:hAnsiTheme="minorHAnsi" w:cstheme="minorHAnsi"/>
              </w:rPr>
              <w:t xml:space="preserve">ractical </w:t>
            </w:r>
            <w:r w:rsidR="00884A95">
              <w:rPr>
                <w:rStyle w:val="eop"/>
                <w:rFonts w:asciiTheme="minorHAnsi" w:eastAsiaTheme="majorEastAsia" w:hAnsiTheme="minorHAnsi" w:cstheme="minorHAnsi"/>
              </w:rPr>
              <w:t>n</w:t>
            </w:r>
            <w:r w:rsidRPr="00F44EAC">
              <w:rPr>
                <w:rStyle w:val="eop"/>
                <w:rFonts w:asciiTheme="minorHAnsi" w:eastAsiaTheme="majorEastAsia" w:hAnsiTheme="minorHAnsi" w:cstheme="minorHAnsi"/>
              </w:rPr>
              <w:t>urse</w:t>
            </w:r>
            <w:r w:rsidR="005807D9">
              <w:rPr>
                <w:rStyle w:val="eop"/>
                <w:rFonts w:asciiTheme="minorHAnsi" w:eastAsiaTheme="majorEastAsia" w:hAnsiTheme="minorHAnsi" w:cstheme="minorHAnsi"/>
              </w:rPr>
              <w:t xml:space="preserve"> (LPN)</w:t>
            </w:r>
          </w:p>
        </w:tc>
        <w:tc>
          <w:tcPr>
            <w:tcW w:w="3357" w:type="dxa"/>
          </w:tcPr>
          <w:p w14:paraId="6F5BEB99" w14:textId="40C707F6" w:rsidR="00F56688" w:rsidRPr="00F44EAC" w:rsidRDefault="00F56688" w:rsidP="00EE168B">
            <w:pPr>
              <w:pStyle w:val="TableText"/>
              <w:jc w:val="center"/>
              <w:rPr>
                <w:rStyle w:val="eop"/>
                <w:rFonts w:asciiTheme="minorHAnsi" w:eastAsiaTheme="majorEastAsia" w:hAnsiTheme="minorHAnsi" w:cstheme="minorHAnsi"/>
                <w:szCs w:val="22"/>
              </w:rPr>
            </w:pPr>
            <w:r w:rsidRPr="00F44EAC">
              <w:rPr>
                <w:rStyle w:val="eop"/>
                <w:rFonts w:asciiTheme="minorHAnsi" w:eastAsiaTheme="majorEastAsia" w:hAnsiTheme="minorHAnsi" w:cstheme="minorHAnsi"/>
              </w:rPr>
              <w:t>$27</w:t>
            </w:r>
            <w:r w:rsidR="00884A95">
              <w:rPr>
                <w:rStyle w:val="eop"/>
                <w:rFonts w:asciiTheme="minorHAnsi" w:eastAsiaTheme="majorEastAsia" w:hAnsiTheme="minorHAnsi" w:cstheme="minorHAnsi"/>
              </w:rPr>
              <w:t>.00</w:t>
            </w:r>
          </w:p>
        </w:tc>
        <w:tc>
          <w:tcPr>
            <w:tcW w:w="3357" w:type="dxa"/>
          </w:tcPr>
          <w:p w14:paraId="346A41D9" w14:textId="0B2C14CF" w:rsidR="00F56688" w:rsidRPr="00F44EAC" w:rsidRDefault="00F56688" w:rsidP="00EE168B">
            <w:pPr>
              <w:pStyle w:val="TableText"/>
              <w:jc w:val="center"/>
              <w:rPr>
                <w:rStyle w:val="eop"/>
                <w:rFonts w:asciiTheme="minorHAnsi" w:eastAsiaTheme="majorEastAsia" w:hAnsiTheme="minorHAnsi" w:cstheme="minorHAnsi"/>
                <w:szCs w:val="22"/>
              </w:rPr>
            </w:pPr>
            <w:r w:rsidRPr="00F44EAC">
              <w:rPr>
                <w:rStyle w:val="eop"/>
                <w:rFonts w:asciiTheme="minorHAnsi" w:eastAsiaTheme="majorEastAsia" w:hAnsiTheme="minorHAnsi" w:cstheme="minorHAnsi"/>
              </w:rPr>
              <w:t>$28.50</w:t>
            </w:r>
          </w:p>
        </w:tc>
      </w:tr>
    </w:tbl>
    <w:p w14:paraId="582A7074" w14:textId="74E34AB7" w:rsidR="0000190A" w:rsidRPr="00F44EAC" w:rsidRDefault="00F56688" w:rsidP="00193E22">
      <w:r w:rsidRPr="00F44EAC">
        <w:rPr>
          <w:rStyle w:val="eop"/>
          <w:rFonts w:asciiTheme="minorHAnsi" w:eastAsiaTheme="majorEastAsia" w:hAnsiTheme="minorHAnsi" w:cstheme="minorHAnsi"/>
        </w:rPr>
        <w:t>For definitions of nursing home worker, nursing home</w:t>
      </w:r>
      <w:r w:rsidR="002D06EE">
        <w:rPr>
          <w:rStyle w:val="eop"/>
          <w:rFonts w:asciiTheme="minorHAnsi" w:eastAsiaTheme="majorEastAsia" w:hAnsiTheme="minorHAnsi" w:cstheme="minorHAnsi"/>
        </w:rPr>
        <w:t xml:space="preserve"> and</w:t>
      </w:r>
      <w:r w:rsidRPr="00F44EAC">
        <w:rPr>
          <w:rStyle w:val="eop"/>
          <w:rFonts w:asciiTheme="minorHAnsi" w:eastAsiaTheme="majorEastAsia" w:hAnsiTheme="minorHAnsi" w:cstheme="minorHAnsi"/>
        </w:rPr>
        <w:t xml:space="preserve"> nursing home employer, reference Minn. Stat. </w:t>
      </w:r>
      <w:r w:rsidR="00F802E1" w:rsidRPr="00F44EAC">
        <w:rPr>
          <w:rFonts w:asciiTheme="minorHAnsi" w:eastAsiaTheme="majorEastAsia" w:hAnsiTheme="minorHAnsi" w:cstheme="minorHAnsi"/>
        </w:rPr>
        <w:t xml:space="preserve">§ </w:t>
      </w:r>
      <w:r w:rsidRPr="00F44EAC">
        <w:rPr>
          <w:rStyle w:val="eop"/>
          <w:rFonts w:asciiTheme="minorHAnsi" w:eastAsiaTheme="majorEastAsia" w:hAnsiTheme="minorHAnsi" w:cstheme="minorHAnsi"/>
        </w:rPr>
        <w:t>181.211</w:t>
      </w:r>
      <w:r w:rsidR="002D06EE">
        <w:rPr>
          <w:rStyle w:val="eop"/>
          <w:rFonts w:asciiTheme="minorHAnsi" w:eastAsiaTheme="majorEastAsia" w:hAnsiTheme="minorHAnsi" w:cstheme="minorHAnsi"/>
        </w:rPr>
        <w:t>.</w:t>
      </w:r>
      <w:r w:rsidRPr="00F44EAC">
        <w:rPr>
          <w:rStyle w:val="eop"/>
          <w:rFonts w:asciiTheme="minorHAnsi" w:eastAsiaTheme="majorEastAsia" w:hAnsiTheme="minorHAnsi" w:cstheme="minorHAnsi"/>
        </w:rPr>
        <w:t xml:space="preserve"> For definitions of </w:t>
      </w:r>
      <w:r w:rsidR="00DE7664">
        <w:rPr>
          <w:rStyle w:val="eop"/>
          <w:rFonts w:asciiTheme="minorHAnsi" w:eastAsiaTheme="majorEastAsia" w:hAnsiTheme="minorHAnsi" w:cstheme="minorHAnsi"/>
        </w:rPr>
        <w:t>certified nursing assistant</w:t>
      </w:r>
      <w:r w:rsidRPr="00F44EAC">
        <w:rPr>
          <w:rStyle w:val="eop"/>
          <w:rFonts w:asciiTheme="minorHAnsi" w:eastAsiaTheme="majorEastAsia" w:hAnsiTheme="minorHAnsi" w:cstheme="minorHAnsi"/>
        </w:rPr>
        <w:t xml:space="preserve">, </w:t>
      </w:r>
      <w:r w:rsidR="00DE7664">
        <w:rPr>
          <w:rStyle w:val="eop"/>
          <w:rFonts w:asciiTheme="minorHAnsi" w:eastAsiaTheme="majorEastAsia" w:hAnsiTheme="minorHAnsi" w:cstheme="minorHAnsi"/>
        </w:rPr>
        <w:t>trained medication aide and</w:t>
      </w:r>
      <w:r w:rsidRPr="00F44EAC">
        <w:rPr>
          <w:rStyle w:val="eop"/>
          <w:rFonts w:asciiTheme="minorHAnsi" w:eastAsiaTheme="majorEastAsia" w:hAnsiTheme="minorHAnsi" w:cstheme="minorHAnsi"/>
        </w:rPr>
        <w:t xml:space="preserve"> </w:t>
      </w:r>
      <w:r w:rsidR="00DE7664">
        <w:rPr>
          <w:rStyle w:val="eop"/>
          <w:rFonts w:asciiTheme="minorHAnsi" w:eastAsiaTheme="majorEastAsia" w:hAnsiTheme="minorHAnsi" w:cstheme="minorHAnsi"/>
        </w:rPr>
        <w:t>licensed practical nurse</w:t>
      </w:r>
      <w:r w:rsidRPr="00F44EAC">
        <w:rPr>
          <w:rStyle w:val="eop"/>
          <w:rFonts w:asciiTheme="minorHAnsi" w:eastAsiaTheme="majorEastAsia" w:hAnsiTheme="minorHAnsi" w:cstheme="minorHAnsi"/>
        </w:rPr>
        <w:t>, reference Minn. R</w:t>
      </w:r>
      <w:r w:rsidR="00DE7664">
        <w:rPr>
          <w:rStyle w:val="eop"/>
          <w:rFonts w:asciiTheme="minorHAnsi" w:eastAsiaTheme="majorEastAsia" w:hAnsiTheme="minorHAnsi" w:cstheme="minorHAnsi"/>
        </w:rPr>
        <w:t>.</w:t>
      </w:r>
      <w:r w:rsidRPr="00F44EAC">
        <w:rPr>
          <w:rStyle w:val="eop"/>
          <w:rFonts w:asciiTheme="minorHAnsi" w:eastAsiaTheme="majorEastAsia" w:hAnsiTheme="minorHAnsi" w:cstheme="minorHAnsi"/>
        </w:rPr>
        <w:t xml:space="preserve"> 5200.2060. </w:t>
      </w:r>
    </w:p>
    <w:p w14:paraId="34E60422" w14:textId="33B9DAB9" w:rsidR="00193E22" w:rsidRPr="00F44EAC" w:rsidRDefault="00193E22" w:rsidP="00A74FB5">
      <w:pPr>
        <w:pStyle w:val="Heading2"/>
        <w:rPr>
          <w:lang w:bidi="ar-SA"/>
        </w:rPr>
      </w:pPr>
      <w:bookmarkStart w:id="0" w:name="_Hlk149126422"/>
      <w:r w:rsidRPr="00F44EAC">
        <w:rPr>
          <w:lang w:bidi="ar-SA"/>
        </w:rPr>
        <w:t>Applicant information (write</w:t>
      </w:r>
      <w:r w:rsidR="00A74FB5" w:rsidRPr="00F44EAC">
        <w:rPr>
          <w:lang w:bidi="ar-SA"/>
        </w:rPr>
        <w:t xml:space="preserve"> legibly</w:t>
      </w:r>
      <w:r w:rsidRPr="00F44EAC">
        <w:rPr>
          <w:lang w:bidi="ar-SA"/>
        </w:rPr>
        <w:t xml:space="preserve"> in ink or type)</w:t>
      </w:r>
    </w:p>
    <w:p w14:paraId="79922140" w14:textId="19F3C621" w:rsidR="000679EC" w:rsidRPr="00F44EAC" w:rsidRDefault="00193E22" w:rsidP="00193E22">
      <w:pPr>
        <w:spacing w:before="200" w:after="200"/>
        <w:rPr>
          <w:bCs/>
        </w:rPr>
      </w:pPr>
      <w:r w:rsidRPr="00F44EAC">
        <w:rPr>
          <w:bCs/>
        </w:rPr>
        <w:t xml:space="preserve">Federal </w:t>
      </w:r>
      <w:r w:rsidR="00A74FB5" w:rsidRPr="00F44EAC">
        <w:rPr>
          <w:bCs/>
        </w:rPr>
        <w:t>e</w:t>
      </w:r>
      <w:r w:rsidRPr="00F44EAC">
        <w:rPr>
          <w:bCs/>
        </w:rPr>
        <w:t>mployer</w:t>
      </w:r>
      <w:r w:rsidR="00A74FB5" w:rsidRPr="00F44EAC">
        <w:rPr>
          <w:bCs/>
        </w:rPr>
        <w:t xml:space="preserve"> identification</w:t>
      </w:r>
      <w:r w:rsidRPr="00F44EAC">
        <w:rPr>
          <w:bCs/>
        </w:rPr>
        <w:t xml:space="preserve"> </w:t>
      </w:r>
      <w:r w:rsidR="00A74FB5" w:rsidRPr="00F44EAC">
        <w:rPr>
          <w:bCs/>
        </w:rPr>
        <w:t>n</w:t>
      </w:r>
      <w:r w:rsidRPr="00F44EAC">
        <w:rPr>
          <w:bCs/>
        </w:rPr>
        <w:t>umber (FEIN)</w:t>
      </w:r>
      <w:r w:rsidR="00A74FB5" w:rsidRPr="00F44EAC">
        <w:rPr>
          <w:bCs/>
        </w:rPr>
        <w:t>:</w:t>
      </w:r>
      <w:r w:rsidRPr="00F44EAC">
        <w:rPr>
          <w:bCs/>
        </w:rPr>
        <w:t xml:space="preserve"> </w:t>
      </w:r>
      <w:r w:rsidR="00A74FB5" w:rsidRPr="00F44EAC">
        <w:rPr>
          <w:bCs/>
        </w:rPr>
        <w:t xml:space="preserve"> </w:t>
      </w:r>
      <w:sdt>
        <w:sdtPr>
          <w:rPr>
            <w:bCs/>
          </w:rPr>
          <w:id w:val="282239639"/>
          <w:placeholder>
            <w:docPart w:val="DefaultPlaceholder_-1854013440"/>
          </w:placeholder>
          <w:text/>
        </w:sdtPr>
        <w:sdtEndPr/>
        <w:sdtContent>
          <w:r w:rsidR="000679EC" w:rsidRPr="00F44EAC">
            <w:rPr>
              <w:bCs/>
            </w:rPr>
            <w:t xml:space="preserve">Click to enter text </w:t>
          </w:r>
        </w:sdtContent>
      </w:sdt>
      <w:r w:rsidR="000679EC" w:rsidRPr="00F44EAC">
        <w:rPr>
          <w:bCs/>
        </w:rPr>
        <w:t xml:space="preserve"> </w:t>
      </w:r>
    </w:p>
    <w:p w14:paraId="773955A1" w14:textId="2502DAD7" w:rsidR="00193E22" w:rsidRPr="00F44EAC" w:rsidRDefault="00193E22" w:rsidP="00193E22">
      <w:pPr>
        <w:spacing w:before="200" w:after="200"/>
        <w:rPr>
          <w:bCs/>
        </w:rPr>
      </w:pPr>
      <w:r w:rsidRPr="00F44EAC">
        <w:rPr>
          <w:bCs/>
        </w:rPr>
        <w:t>Minnesota Tax ID</w:t>
      </w:r>
      <w:r w:rsidR="00A74FB5" w:rsidRPr="00F44EAC">
        <w:rPr>
          <w:bCs/>
        </w:rPr>
        <w:t xml:space="preserve"> Number</w:t>
      </w:r>
      <w:r w:rsidRPr="00F44EAC">
        <w:rPr>
          <w:bCs/>
        </w:rPr>
        <w:t xml:space="preserve"> (if applicable)</w:t>
      </w:r>
      <w:r w:rsidR="00A74FB5" w:rsidRPr="00F44EAC">
        <w:rPr>
          <w:bCs/>
        </w:rPr>
        <w:t>:</w:t>
      </w:r>
      <w:r w:rsidR="000B47F2" w:rsidRPr="00F44EAC">
        <w:rPr>
          <w:bCs/>
        </w:rPr>
        <w:t xml:space="preserve"> </w:t>
      </w:r>
      <w:r w:rsidR="00A74FB5" w:rsidRPr="00F44EAC">
        <w:rPr>
          <w:bCs/>
        </w:rPr>
        <w:t xml:space="preserve"> </w:t>
      </w:r>
      <w:sdt>
        <w:sdtPr>
          <w:rPr>
            <w:bCs/>
            <w14:ligatures w14:val="none"/>
          </w:rPr>
          <w:id w:val="1373880133"/>
          <w:placeholder>
            <w:docPart w:val="DefaultPlaceholder_-1854013440"/>
          </w:placeholder>
          <w:text/>
        </w:sdtPr>
        <w:sdtEndPr/>
        <w:sdtContent>
          <w:r w:rsidR="000679EC" w:rsidRPr="00F44EAC">
            <w:rPr>
              <w:bCs/>
              <w14:ligatures w14:val="none"/>
            </w:rPr>
            <w:t>Click to enter text</w:t>
          </w:r>
        </w:sdtContent>
      </w:sdt>
    </w:p>
    <w:p w14:paraId="6D96F40D" w14:textId="3730E395" w:rsidR="00193E22" w:rsidRPr="00F44EAC" w:rsidRDefault="00193E22" w:rsidP="00193E22">
      <w:pPr>
        <w:spacing w:before="200" w:after="200"/>
        <w:rPr>
          <w:bCs/>
        </w:rPr>
      </w:pPr>
      <w:r w:rsidRPr="00F44EAC">
        <w:rPr>
          <w:bCs/>
        </w:rPr>
        <w:t xml:space="preserve">Legal </w:t>
      </w:r>
      <w:r w:rsidR="00A74FB5" w:rsidRPr="00F44EAC">
        <w:rPr>
          <w:bCs/>
        </w:rPr>
        <w:t>b</w:t>
      </w:r>
      <w:r w:rsidRPr="00F44EAC">
        <w:rPr>
          <w:bCs/>
        </w:rPr>
        <w:t xml:space="preserve">usiness </w:t>
      </w:r>
      <w:r w:rsidR="00A74FB5" w:rsidRPr="00F44EAC">
        <w:rPr>
          <w:bCs/>
        </w:rPr>
        <w:t>n</w:t>
      </w:r>
      <w:r w:rsidRPr="00F44EAC">
        <w:rPr>
          <w:bCs/>
        </w:rPr>
        <w:t>ame</w:t>
      </w:r>
      <w:r w:rsidR="00A74FB5" w:rsidRPr="00F44EAC">
        <w:rPr>
          <w:bCs/>
        </w:rPr>
        <w:t>:</w:t>
      </w:r>
      <w:r w:rsidR="004A47D0" w:rsidRPr="00F44EAC">
        <w:rPr>
          <w:bCs/>
        </w:rPr>
        <w:t xml:space="preserve"> </w:t>
      </w:r>
      <w:r w:rsidR="00F611C2" w:rsidRPr="00F44EAC">
        <w:rPr>
          <w:bCs/>
        </w:rPr>
        <w:t xml:space="preserve"> </w:t>
      </w:r>
      <w:sdt>
        <w:sdtPr>
          <w:rPr>
            <w:bCs/>
            <w14:ligatures w14:val="none"/>
          </w:rPr>
          <w:id w:val="-1010834832"/>
          <w:placeholder>
            <w:docPart w:val="DefaultPlaceholder_-1854013440"/>
          </w:placeholder>
          <w:text/>
        </w:sdtPr>
        <w:sdtEndPr/>
        <w:sdtContent>
          <w:r w:rsidR="000679EC" w:rsidRPr="00F44EAC">
            <w:rPr>
              <w:bCs/>
              <w14:ligatures w14:val="none"/>
            </w:rPr>
            <w:t>Click to enter text</w:t>
          </w:r>
        </w:sdtContent>
      </w:sdt>
    </w:p>
    <w:p w14:paraId="531D8C96" w14:textId="298694E8" w:rsidR="00193E22" w:rsidRPr="00F44EAC" w:rsidRDefault="00193E22" w:rsidP="00193E22">
      <w:pPr>
        <w:spacing w:before="200" w:after="200"/>
        <w:rPr>
          <w:bCs/>
        </w:rPr>
      </w:pPr>
      <w:r w:rsidRPr="00F44EAC">
        <w:rPr>
          <w:bCs/>
        </w:rPr>
        <w:t>Telephone</w:t>
      </w:r>
      <w:r w:rsidR="00A74FB5" w:rsidRPr="00F44EAC">
        <w:rPr>
          <w:bCs/>
        </w:rPr>
        <w:t xml:space="preserve"> number: </w:t>
      </w:r>
      <w:r w:rsidR="00CD402C" w:rsidRPr="00F44EAC">
        <w:rPr>
          <w:bCs/>
        </w:rPr>
        <w:t xml:space="preserve"> </w:t>
      </w:r>
      <w:sdt>
        <w:sdtPr>
          <w:rPr>
            <w:bCs/>
            <w14:ligatures w14:val="none"/>
          </w:rPr>
          <w:id w:val="714243963"/>
          <w:placeholder>
            <w:docPart w:val="DefaultPlaceholder_-1854013440"/>
          </w:placeholder>
          <w:text/>
        </w:sdtPr>
        <w:sdtEndPr/>
        <w:sdtContent>
          <w:r w:rsidR="000679EC" w:rsidRPr="00F44EAC">
            <w:rPr>
              <w:bCs/>
              <w14:ligatures w14:val="none"/>
            </w:rPr>
            <w:t>Click to enter text</w:t>
          </w:r>
        </w:sdtContent>
      </w:sdt>
    </w:p>
    <w:p w14:paraId="2FA725B1" w14:textId="6741F4BD" w:rsidR="00193E22" w:rsidRPr="00F44EAC" w:rsidRDefault="00193E22" w:rsidP="00193E22">
      <w:pPr>
        <w:spacing w:before="200" w:after="200"/>
        <w:rPr>
          <w:bCs/>
        </w:rPr>
      </w:pPr>
      <w:r w:rsidRPr="00F44EAC">
        <w:rPr>
          <w:bCs/>
        </w:rPr>
        <w:t>Website</w:t>
      </w:r>
      <w:r w:rsidR="00A74FB5" w:rsidRPr="00F44EAC">
        <w:rPr>
          <w:bCs/>
        </w:rPr>
        <w:t xml:space="preserve"> address:</w:t>
      </w:r>
      <w:r w:rsidR="00CD402C" w:rsidRPr="00F44EAC">
        <w:rPr>
          <w:bCs/>
        </w:rPr>
        <w:t xml:space="preserve"> </w:t>
      </w:r>
      <w:r w:rsidR="00A74FB5" w:rsidRPr="00F44EAC">
        <w:rPr>
          <w:bCs/>
        </w:rPr>
        <w:t xml:space="preserve"> </w:t>
      </w:r>
      <w:sdt>
        <w:sdtPr>
          <w:rPr>
            <w:bCs/>
            <w14:ligatures w14:val="none"/>
          </w:rPr>
          <w:id w:val="23151174"/>
          <w:placeholder>
            <w:docPart w:val="DefaultPlaceholder_-1854013440"/>
          </w:placeholder>
          <w:text/>
        </w:sdtPr>
        <w:sdtEndPr/>
        <w:sdtContent>
          <w:r w:rsidR="000679EC" w:rsidRPr="00F44EAC">
            <w:rPr>
              <w:bCs/>
              <w14:ligatures w14:val="none"/>
            </w:rPr>
            <w:t>Click to enter text</w:t>
          </w:r>
        </w:sdtContent>
      </w:sdt>
    </w:p>
    <w:p w14:paraId="42FE6144" w14:textId="27E876AD" w:rsidR="00F36A70" w:rsidRPr="00F44EAC" w:rsidRDefault="00193E22" w:rsidP="00193E22">
      <w:pPr>
        <w:spacing w:before="200" w:after="200"/>
        <w:rPr>
          <w:bCs/>
        </w:rPr>
      </w:pPr>
      <w:r w:rsidRPr="00F44EAC">
        <w:rPr>
          <w:bCs/>
        </w:rPr>
        <w:t xml:space="preserve">Physical </w:t>
      </w:r>
      <w:r w:rsidR="00A74FB5" w:rsidRPr="00F44EAC">
        <w:rPr>
          <w:bCs/>
        </w:rPr>
        <w:t>b</w:t>
      </w:r>
      <w:r w:rsidRPr="00F44EAC">
        <w:rPr>
          <w:bCs/>
        </w:rPr>
        <w:t xml:space="preserve">usiness </w:t>
      </w:r>
      <w:r w:rsidR="00A74FB5" w:rsidRPr="00F44EAC">
        <w:rPr>
          <w:bCs/>
        </w:rPr>
        <w:t>a</w:t>
      </w:r>
      <w:r w:rsidRPr="00F44EAC">
        <w:rPr>
          <w:bCs/>
        </w:rPr>
        <w:t>ddress (P</w:t>
      </w:r>
      <w:r w:rsidR="00A74FB5" w:rsidRPr="00F44EAC">
        <w:rPr>
          <w:bCs/>
        </w:rPr>
        <w:t>.</w:t>
      </w:r>
      <w:r w:rsidRPr="00F44EAC">
        <w:rPr>
          <w:bCs/>
        </w:rPr>
        <w:t>O</w:t>
      </w:r>
      <w:r w:rsidR="00A74FB5" w:rsidRPr="00F44EAC">
        <w:rPr>
          <w:bCs/>
        </w:rPr>
        <w:t>.</w:t>
      </w:r>
      <w:r w:rsidRPr="00F44EAC">
        <w:rPr>
          <w:bCs/>
        </w:rPr>
        <w:t xml:space="preserve"> </w:t>
      </w:r>
      <w:r w:rsidR="00A74FB5" w:rsidRPr="00F44EAC">
        <w:rPr>
          <w:bCs/>
        </w:rPr>
        <w:t>b</w:t>
      </w:r>
      <w:r w:rsidRPr="00F44EAC">
        <w:rPr>
          <w:bCs/>
        </w:rPr>
        <w:t>ox not accepte</w:t>
      </w:r>
      <w:r w:rsidR="00A74FB5" w:rsidRPr="00F44EAC">
        <w:rPr>
          <w:bCs/>
        </w:rPr>
        <w:t>d</w:t>
      </w:r>
      <w:r w:rsidRPr="00F44EAC">
        <w:rPr>
          <w:bCs/>
        </w:rPr>
        <w:t>)</w:t>
      </w:r>
      <w:r w:rsidR="005831F8" w:rsidRPr="00F44EAC">
        <w:rPr>
          <w:bCs/>
        </w:rPr>
        <w:t xml:space="preserve"> </w:t>
      </w:r>
      <w:r w:rsidR="00A74FB5" w:rsidRPr="00F44EAC">
        <w:rPr>
          <w:bCs/>
        </w:rPr>
        <w:t>–</w:t>
      </w:r>
    </w:p>
    <w:p w14:paraId="373D1FE9" w14:textId="7BBE1420" w:rsidR="00F36A70" w:rsidRPr="00F44EAC" w:rsidRDefault="00193E22" w:rsidP="00F36A70">
      <w:pPr>
        <w:spacing w:before="200" w:after="200"/>
        <w:ind w:firstLine="720"/>
        <w:rPr>
          <w:bCs/>
        </w:rPr>
      </w:pPr>
      <w:r w:rsidRPr="00F44EAC">
        <w:rPr>
          <w:bCs/>
        </w:rPr>
        <w:t>City</w:t>
      </w:r>
      <w:r w:rsidR="005831F8" w:rsidRPr="00F44EAC">
        <w:rPr>
          <w:bCs/>
        </w:rPr>
        <w:t xml:space="preserve">: </w:t>
      </w:r>
      <w:r w:rsidR="00F36A70" w:rsidRPr="00F44EAC">
        <w:rPr>
          <w:bCs/>
        </w:rPr>
        <w:t xml:space="preserve"> </w:t>
      </w:r>
      <w:sdt>
        <w:sdtPr>
          <w:rPr>
            <w:bCs/>
            <w14:ligatures w14:val="none"/>
          </w:rPr>
          <w:id w:val="-2007353954"/>
          <w:placeholder>
            <w:docPart w:val="DefaultPlaceholder_-1854013440"/>
          </w:placeholder>
          <w:text/>
        </w:sdtPr>
        <w:sdtEndPr/>
        <w:sdtContent>
          <w:r w:rsidR="000679EC" w:rsidRPr="00F44EAC">
            <w:rPr>
              <w:bCs/>
              <w14:ligatures w14:val="none"/>
            </w:rPr>
            <w:t>Click to enter text</w:t>
          </w:r>
        </w:sdtContent>
      </w:sdt>
    </w:p>
    <w:p w14:paraId="6F327353" w14:textId="10B6ECAB" w:rsidR="00F36A70" w:rsidRPr="00F44EAC" w:rsidRDefault="00193E22" w:rsidP="00F36A70">
      <w:pPr>
        <w:spacing w:before="200" w:after="200"/>
        <w:ind w:firstLine="720"/>
        <w:rPr>
          <w:bCs/>
        </w:rPr>
      </w:pPr>
      <w:r w:rsidRPr="00F44EAC">
        <w:rPr>
          <w:bCs/>
        </w:rPr>
        <w:t>State</w:t>
      </w:r>
      <w:r w:rsidR="005831F8" w:rsidRPr="00F44EAC">
        <w:rPr>
          <w:bCs/>
        </w:rPr>
        <w:t>:</w:t>
      </w:r>
      <w:r w:rsidR="00A63543" w:rsidRPr="00F44EAC">
        <w:rPr>
          <w:bCs/>
        </w:rPr>
        <w:t xml:space="preserve"> </w:t>
      </w:r>
      <w:r w:rsidRPr="00F44EAC">
        <w:rPr>
          <w:bCs/>
        </w:rPr>
        <w:t xml:space="preserve"> </w:t>
      </w:r>
      <w:sdt>
        <w:sdtPr>
          <w:rPr>
            <w:bCs/>
            <w14:ligatures w14:val="none"/>
          </w:rPr>
          <w:id w:val="-139349022"/>
          <w:placeholder>
            <w:docPart w:val="DefaultPlaceholder_-1854013440"/>
          </w:placeholder>
          <w:text/>
        </w:sdtPr>
        <w:sdtEndPr/>
        <w:sdtContent>
          <w:r w:rsidR="000679EC" w:rsidRPr="00F44EAC">
            <w:rPr>
              <w:bCs/>
              <w14:ligatures w14:val="none"/>
            </w:rPr>
            <w:t>Click to enter text</w:t>
          </w:r>
        </w:sdtContent>
      </w:sdt>
    </w:p>
    <w:p w14:paraId="3A5DD0EA" w14:textId="1E372A64" w:rsidR="00193E22" w:rsidRPr="00F44EAC" w:rsidRDefault="00193E22" w:rsidP="000679EC">
      <w:pPr>
        <w:spacing w:before="200" w:after="200"/>
        <w:ind w:firstLine="720"/>
        <w:rPr>
          <w:bCs/>
        </w:rPr>
      </w:pPr>
      <w:r w:rsidRPr="00F44EAC">
        <w:rPr>
          <w:bCs/>
        </w:rPr>
        <w:t>Z</w:t>
      </w:r>
      <w:r w:rsidR="005831F8" w:rsidRPr="00F44EAC">
        <w:rPr>
          <w:bCs/>
        </w:rPr>
        <w:t>IP code:</w:t>
      </w:r>
      <w:r w:rsidR="00A63543" w:rsidRPr="00F44EAC">
        <w:rPr>
          <w:bCs/>
        </w:rPr>
        <w:t xml:space="preserve"> </w:t>
      </w:r>
      <w:r w:rsidR="00F36A70" w:rsidRPr="00F44EAC">
        <w:rPr>
          <w:bCs/>
        </w:rPr>
        <w:t xml:space="preserve"> </w:t>
      </w:r>
      <w:sdt>
        <w:sdtPr>
          <w:rPr>
            <w:bCs/>
            <w14:ligatures w14:val="none"/>
          </w:rPr>
          <w:id w:val="310832097"/>
          <w:placeholder>
            <w:docPart w:val="DefaultPlaceholder_-1854013440"/>
          </w:placeholder>
          <w:text/>
        </w:sdtPr>
        <w:sdtEndPr/>
        <w:sdtContent>
          <w:r w:rsidR="000679EC" w:rsidRPr="00F44EAC">
            <w:rPr>
              <w:bCs/>
              <w14:ligatures w14:val="none"/>
            </w:rPr>
            <w:t>Click to enter text</w:t>
          </w:r>
        </w:sdtContent>
      </w:sdt>
    </w:p>
    <w:p w14:paraId="5225084B" w14:textId="4530C9F3" w:rsidR="00F36A70" w:rsidRPr="00F44EAC" w:rsidRDefault="00193E22" w:rsidP="00193E22">
      <w:pPr>
        <w:spacing w:before="200" w:after="200"/>
        <w:rPr>
          <w:bCs/>
        </w:rPr>
      </w:pPr>
      <w:r w:rsidRPr="00F44EAC">
        <w:rPr>
          <w:bCs/>
        </w:rPr>
        <w:t xml:space="preserve">Public </w:t>
      </w:r>
      <w:r w:rsidR="005831F8" w:rsidRPr="00F44EAC">
        <w:rPr>
          <w:bCs/>
        </w:rPr>
        <w:t>m</w:t>
      </w:r>
      <w:r w:rsidRPr="00F44EAC">
        <w:rPr>
          <w:bCs/>
        </w:rPr>
        <w:t xml:space="preserve">ailing </w:t>
      </w:r>
      <w:r w:rsidR="005831F8" w:rsidRPr="00F44EAC">
        <w:rPr>
          <w:bCs/>
        </w:rPr>
        <w:t>a</w:t>
      </w:r>
      <w:r w:rsidRPr="00F44EAC">
        <w:rPr>
          <w:bCs/>
        </w:rPr>
        <w:t>ddress (P</w:t>
      </w:r>
      <w:r w:rsidR="005831F8" w:rsidRPr="00F44EAC">
        <w:rPr>
          <w:bCs/>
        </w:rPr>
        <w:t>.</w:t>
      </w:r>
      <w:r w:rsidRPr="00F44EAC">
        <w:rPr>
          <w:bCs/>
        </w:rPr>
        <w:t>O</w:t>
      </w:r>
      <w:r w:rsidR="005831F8" w:rsidRPr="00F44EAC">
        <w:rPr>
          <w:bCs/>
        </w:rPr>
        <w:t>.</w:t>
      </w:r>
      <w:r w:rsidRPr="00F44EAC">
        <w:rPr>
          <w:bCs/>
        </w:rPr>
        <w:t xml:space="preserve"> </w:t>
      </w:r>
      <w:r w:rsidR="005831F8" w:rsidRPr="00F44EAC">
        <w:rPr>
          <w:bCs/>
        </w:rPr>
        <w:t>b</w:t>
      </w:r>
      <w:r w:rsidRPr="00F44EAC">
        <w:rPr>
          <w:bCs/>
        </w:rPr>
        <w:t>ox accept</w:t>
      </w:r>
      <w:r w:rsidR="005831F8" w:rsidRPr="00F44EAC">
        <w:rPr>
          <w:bCs/>
        </w:rPr>
        <w:t>ed</w:t>
      </w:r>
      <w:r w:rsidRPr="00F44EAC">
        <w:rPr>
          <w:bCs/>
        </w:rPr>
        <w:t>)</w:t>
      </w:r>
      <w:r w:rsidR="005831F8" w:rsidRPr="00F44EAC">
        <w:rPr>
          <w:bCs/>
        </w:rPr>
        <w:t xml:space="preserve"> –</w:t>
      </w:r>
      <w:r w:rsidRPr="00F44EAC">
        <w:rPr>
          <w:bCs/>
        </w:rPr>
        <w:t xml:space="preserve"> </w:t>
      </w:r>
    </w:p>
    <w:p w14:paraId="2820417E" w14:textId="7955C492" w:rsidR="00F36A70" w:rsidRPr="00F44EAC" w:rsidRDefault="00193E22" w:rsidP="00F36A70">
      <w:pPr>
        <w:spacing w:before="200" w:after="200"/>
        <w:ind w:firstLine="720"/>
        <w:rPr>
          <w:bCs/>
        </w:rPr>
      </w:pPr>
      <w:r w:rsidRPr="00F44EAC">
        <w:rPr>
          <w:bCs/>
        </w:rPr>
        <w:t>City</w:t>
      </w:r>
      <w:r w:rsidR="005831F8" w:rsidRPr="00F44EAC">
        <w:rPr>
          <w:bCs/>
        </w:rPr>
        <w:t>:</w:t>
      </w:r>
      <w:r w:rsidR="00F36A70" w:rsidRPr="00F44EAC">
        <w:rPr>
          <w:bCs/>
        </w:rPr>
        <w:t xml:space="preserve"> </w:t>
      </w:r>
      <w:r w:rsidR="005831F8" w:rsidRPr="00F44EAC">
        <w:rPr>
          <w:bCs/>
        </w:rPr>
        <w:t xml:space="preserve"> </w:t>
      </w:r>
      <w:sdt>
        <w:sdtPr>
          <w:rPr>
            <w:bCs/>
            <w14:ligatures w14:val="none"/>
          </w:rPr>
          <w:id w:val="353617691"/>
          <w:placeholder>
            <w:docPart w:val="DefaultPlaceholder_-1854013440"/>
          </w:placeholder>
          <w:text/>
        </w:sdtPr>
        <w:sdtEndPr/>
        <w:sdtContent>
          <w:r w:rsidR="000679EC" w:rsidRPr="00F44EAC">
            <w:rPr>
              <w:bCs/>
              <w14:ligatures w14:val="none"/>
            </w:rPr>
            <w:t>Click to enter text</w:t>
          </w:r>
        </w:sdtContent>
      </w:sdt>
    </w:p>
    <w:p w14:paraId="1818F06E" w14:textId="6A630AAD" w:rsidR="00F36A70" w:rsidRPr="00F44EAC" w:rsidRDefault="00193E22" w:rsidP="00F36A70">
      <w:pPr>
        <w:spacing w:before="200" w:after="200"/>
        <w:ind w:left="720"/>
        <w:rPr>
          <w:bCs/>
        </w:rPr>
      </w:pPr>
      <w:r w:rsidRPr="00F44EAC">
        <w:rPr>
          <w:bCs/>
        </w:rPr>
        <w:t>State</w:t>
      </w:r>
      <w:r w:rsidR="005831F8" w:rsidRPr="00F44EAC">
        <w:rPr>
          <w:bCs/>
        </w:rPr>
        <w:t>:</w:t>
      </w:r>
      <w:r w:rsidRPr="00F44EAC">
        <w:rPr>
          <w:bCs/>
        </w:rPr>
        <w:t xml:space="preserve"> </w:t>
      </w:r>
      <w:r w:rsidR="005831F8" w:rsidRPr="00F44EAC">
        <w:rPr>
          <w:bCs/>
        </w:rPr>
        <w:t xml:space="preserve"> </w:t>
      </w:r>
      <w:sdt>
        <w:sdtPr>
          <w:rPr>
            <w:bCs/>
            <w14:ligatures w14:val="none"/>
          </w:rPr>
          <w:id w:val="-673652494"/>
          <w:placeholder>
            <w:docPart w:val="DefaultPlaceholder_-1854013440"/>
          </w:placeholder>
          <w:text/>
        </w:sdtPr>
        <w:sdtEndPr/>
        <w:sdtContent>
          <w:r w:rsidR="000679EC" w:rsidRPr="00F44EAC">
            <w:rPr>
              <w:bCs/>
              <w14:ligatures w14:val="none"/>
            </w:rPr>
            <w:t>Click to enter text</w:t>
          </w:r>
        </w:sdtContent>
      </w:sdt>
    </w:p>
    <w:p w14:paraId="3C248423" w14:textId="36628DA4" w:rsidR="00193E22" w:rsidRPr="00F44EAC" w:rsidRDefault="00193E22" w:rsidP="000679EC">
      <w:pPr>
        <w:spacing w:before="200" w:after="200"/>
        <w:ind w:left="720"/>
        <w:rPr>
          <w:bCs/>
        </w:rPr>
      </w:pPr>
      <w:r w:rsidRPr="00F44EAC">
        <w:rPr>
          <w:bCs/>
        </w:rPr>
        <w:t>Z</w:t>
      </w:r>
      <w:r w:rsidR="005831F8" w:rsidRPr="00F44EAC">
        <w:rPr>
          <w:bCs/>
        </w:rPr>
        <w:t>IP code:</w:t>
      </w:r>
      <w:r w:rsidR="00F36A70" w:rsidRPr="00F44EAC">
        <w:rPr>
          <w:bCs/>
        </w:rPr>
        <w:t xml:space="preserve"> </w:t>
      </w:r>
      <w:r w:rsidR="005831F8" w:rsidRPr="00F44EAC">
        <w:rPr>
          <w:bCs/>
        </w:rPr>
        <w:t xml:space="preserve"> </w:t>
      </w:r>
      <w:sdt>
        <w:sdtPr>
          <w:rPr>
            <w:bCs/>
            <w14:ligatures w14:val="none"/>
          </w:rPr>
          <w:id w:val="1556360246"/>
          <w:placeholder>
            <w:docPart w:val="DefaultPlaceholder_-1854013440"/>
          </w:placeholder>
          <w:text/>
        </w:sdtPr>
        <w:sdtEndPr/>
        <w:sdtContent>
          <w:r w:rsidR="000679EC" w:rsidRPr="00F44EAC">
            <w:rPr>
              <w:bCs/>
              <w14:ligatures w14:val="none"/>
            </w:rPr>
            <w:t>Click to enter text</w:t>
          </w:r>
        </w:sdtContent>
      </w:sdt>
    </w:p>
    <w:p w14:paraId="0538532C" w14:textId="3D47A489" w:rsidR="0051197D" w:rsidRPr="00F44EAC" w:rsidRDefault="00193E22" w:rsidP="00193E22">
      <w:pPr>
        <w:spacing w:before="200" w:after="200"/>
        <w:rPr>
          <w:bCs/>
        </w:rPr>
      </w:pPr>
      <w:r w:rsidRPr="00F44EAC">
        <w:rPr>
          <w:bCs/>
        </w:rPr>
        <w:t xml:space="preserve">Contact </w:t>
      </w:r>
      <w:r w:rsidR="005831F8" w:rsidRPr="00F44EAC">
        <w:rPr>
          <w:bCs/>
        </w:rPr>
        <w:t>i</w:t>
      </w:r>
      <w:r w:rsidR="0051197D" w:rsidRPr="00F44EAC">
        <w:rPr>
          <w:bCs/>
        </w:rPr>
        <w:t>nformation</w:t>
      </w:r>
      <w:r w:rsidR="005827E1" w:rsidRPr="00F44EAC">
        <w:rPr>
          <w:bCs/>
        </w:rPr>
        <w:t xml:space="preserve"> </w:t>
      </w:r>
      <w:r w:rsidR="005827E1" w:rsidRPr="00F44EAC">
        <w:rPr>
          <w14:ligatures w14:val="none"/>
        </w:rPr>
        <w:t>(the person completing this form)</w:t>
      </w:r>
      <w:r w:rsidR="005831F8" w:rsidRPr="00F44EAC">
        <w:rPr>
          <w14:ligatures w14:val="none"/>
        </w:rPr>
        <w:t xml:space="preserve"> –</w:t>
      </w:r>
    </w:p>
    <w:p w14:paraId="012BE146" w14:textId="007FEC3F" w:rsidR="0051197D" w:rsidRPr="00F44EAC" w:rsidRDefault="0051197D" w:rsidP="0051197D">
      <w:pPr>
        <w:spacing w:before="200" w:after="200"/>
        <w:ind w:firstLine="720"/>
        <w:rPr>
          <w:bCs/>
        </w:rPr>
      </w:pPr>
      <w:r w:rsidRPr="00F44EAC">
        <w:rPr>
          <w:bCs/>
        </w:rPr>
        <w:t>Name</w:t>
      </w:r>
      <w:r w:rsidR="005831F8" w:rsidRPr="00F44EAC">
        <w:rPr>
          <w:bCs/>
        </w:rPr>
        <w:t>:</w:t>
      </w:r>
      <w:r w:rsidRPr="00F44EAC">
        <w:rPr>
          <w:bCs/>
        </w:rPr>
        <w:t xml:space="preserve"> </w:t>
      </w:r>
      <w:r w:rsidR="005831F8" w:rsidRPr="00F44EAC">
        <w:rPr>
          <w:bCs/>
        </w:rPr>
        <w:t xml:space="preserve"> </w:t>
      </w:r>
      <w:sdt>
        <w:sdtPr>
          <w:rPr>
            <w:bCs/>
            <w14:ligatures w14:val="none"/>
          </w:rPr>
          <w:id w:val="54598531"/>
          <w:placeholder>
            <w:docPart w:val="DefaultPlaceholder_-1854013440"/>
          </w:placeholder>
          <w:text/>
        </w:sdtPr>
        <w:sdtEndPr/>
        <w:sdtContent>
          <w:r w:rsidR="000679EC" w:rsidRPr="00F44EAC">
            <w:rPr>
              <w:bCs/>
              <w14:ligatures w14:val="none"/>
            </w:rPr>
            <w:t>Click to enter text</w:t>
          </w:r>
        </w:sdtContent>
      </w:sdt>
    </w:p>
    <w:p w14:paraId="627F6040" w14:textId="6614DF30" w:rsidR="0051197D" w:rsidRPr="00F44EAC" w:rsidRDefault="0051197D" w:rsidP="0051197D">
      <w:pPr>
        <w:spacing w:before="200" w:after="200"/>
        <w:ind w:firstLine="720"/>
        <w:rPr>
          <w:bCs/>
        </w:rPr>
      </w:pPr>
      <w:r w:rsidRPr="00F44EAC">
        <w:rPr>
          <w:bCs/>
        </w:rPr>
        <w:t>P</w:t>
      </w:r>
      <w:r w:rsidR="00193E22" w:rsidRPr="00F44EAC">
        <w:rPr>
          <w:bCs/>
        </w:rPr>
        <w:t>hone</w:t>
      </w:r>
      <w:r w:rsidR="005831F8" w:rsidRPr="00F44EAC">
        <w:rPr>
          <w:bCs/>
        </w:rPr>
        <w:t xml:space="preserve"> number:</w:t>
      </w:r>
      <w:r w:rsidRPr="00F44EAC">
        <w:rPr>
          <w:bCs/>
        </w:rPr>
        <w:t xml:space="preserve"> </w:t>
      </w:r>
      <w:r w:rsidR="005831F8" w:rsidRPr="00F44EAC">
        <w:rPr>
          <w:bCs/>
        </w:rPr>
        <w:t xml:space="preserve"> </w:t>
      </w:r>
      <w:sdt>
        <w:sdtPr>
          <w:rPr>
            <w:bCs/>
            <w14:ligatures w14:val="none"/>
          </w:rPr>
          <w:id w:val="1285308381"/>
          <w:placeholder>
            <w:docPart w:val="DefaultPlaceholder_-1854013440"/>
          </w:placeholder>
          <w:text/>
        </w:sdtPr>
        <w:sdtEndPr/>
        <w:sdtContent>
          <w:r w:rsidR="000679EC" w:rsidRPr="00F44EAC">
            <w:rPr>
              <w:bCs/>
              <w14:ligatures w14:val="none"/>
            </w:rPr>
            <w:t>Click to enter text</w:t>
          </w:r>
        </w:sdtContent>
      </w:sdt>
    </w:p>
    <w:p w14:paraId="5FEE1877" w14:textId="218FA17B" w:rsidR="00193E22" w:rsidRPr="00F44EAC" w:rsidRDefault="005827E1" w:rsidP="000679EC">
      <w:pPr>
        <w:spacing w:before="200" w:after="200"/>
        <w:ind w:firstLine="720"/>
        <w:rPr>
          <w:bCs/>
        </w:rPr>
      </w:pPr>
      <w:r w:rsidRPr="00F44EAC">
        <w:rPr>
          <w:bCs/>
        </w:rPr>
        <w:t>E</w:t>
      </w:r>
      <w:r w:rsidR="00193E22" w:rsidRPr="00F44EAC">
        <w:rPr>
          <w:bCs/>
        </w:rPr>
        <w:t>mail</w:t>
      </w:r>
      <w:r w:rsidR="005831F8" w:rsidRPr="00F44EAC">
        <w:rPr>
          <w:bCs/>
        </w:rPr>
        <w:t xml:space="preserve"> address: </w:t>
      </w:r>
      <w:r w:rsidR="00193E22" w:rsidRPr="00F44EAC">
        <w:rPr>
          <w:bCs/>
        </w:rPr>
        <w:t xml:space="preserve"> </w:t>
      </w:r>
      <w:sdt>
        <w:sdtPr>
          <w:rPr>
            <w:bCs/>
            <w14:ligatures w14:val="none"/>
          </w:rPr>
          <w:id w:val="1933928669"/>
          <w:placeholder>
            <w:docPart w:val="DefaultPlaceholder_-1854013440"/>
          </w:placeholder>
          <w:text/>
        </w:sdtPr>
        <w:sdtEndPr/>
        <w:sdtContent>
          <w:r w:rsidR="000679EC" w:rsidRPr="00F44EAC">
            <w:rPr>
              <w:bCs/>
              <w14:ligatures w14:val="none"/>
            </w:rPr>
            <w:t>Click to enter text</w:t>
          </w:r>
        </w:sdtContent>
      </w:sdt>
    </w:p>
    <w:p w14:paraId="4DA293AC" w14:textId="064FBE66" w:rsidR="007A5FD9" w:rsidRPr="00F44EAC" w:rsidRDefault="004741DC" w:rsidP="009D7B1D">
      <w:pPr>
        <w:pStyle w:val="Heading2"/>
      </w:pPr>
      <w:r>
        <w:t xml:space="preserve">I. </w:t>
      </w:r>
      <w:r w:rsidR="007A5FD9" w:rsidRPr="00F44EAC">
        <w:t>Statement of need</w:t>
      </w:r>
      <w:r w:rsidR="00937DCF">
        <w:t xml:space="preserve"> </w:t>
      </w:r>
    </w:p>
    <w:p w14:paraId="2119DBDA" w14:textId="2148313F" w:rsidR="007A5FD9" w:rsidRPr="00F44EAC" w:rsidRDefault="007A5FD9" w:rsidP="662A49F9">
      <w:pPr>
        <w:pStyle w:val="ListParagraph"/>
      </w:pPr>
      <w:r>
        <w:t>Describe the kind of variance or waiver needed, why it is needed</w:t>
      </w:r>
      <w:r w:rsidR="00647A0C">
        <w:t>, how your organization is at risk of closure or receivership due to compliance with</w:t>
      </w:r>
      <w:r w:rsidR="004B71DA">
        <w:t xml:space="preserve"> all or part of the applicable</w:t>
      </w:r>
      <w:r w:rsidR="00647A0C">
        <w:t xml:space="preserve"> standards</w:t>
      </w:r>
      <w:r w:rsidR="009D2D7E">
        <w:t>,</w:t>
      </w:r>
      <w:r>
        <w:t xml:space="preserve"> and how long you</w:t>
      </w:r>
      <w:r w:rsidR="004B71DA">
        <w:t>r organization</w:t>
      </w:r>
      <w:r>
        <w:t xml:space="preserve"> expect</w:t>
      </w:r>
      <w:r w:rsidR="004B71DA">
        <w:t>s</w:t>
      </w:r>
      <w:r>
        <w:t xml:space="preserve"> the waiver</w:t>
      </w:r>
      <w:r w:rsidR="004B71DA">
        <w:t xml:space="preserve"> or variance</w:t>
      </w:r>
      <w:r>
        <w:t xml:space="preserve"> to be needed. </w:t>
      </w:r>
    </w:p>
    <w:p w14:paraId="6389F9A3" w14:textId="17E5366D" w:rsidR="00894952" w:rsidRPr="00F44EAC" w:rsidRDefault="00894952" w:rsidP="3AAFDD52">
      <w:pPr>
        <w:pStyle w:val="ListParagraph"/>
      </w:pPr>
      <w:r w:rsidRPr="00F44EAC">
        <w:lastRenderedPageBreak/>
        <w:t>Did your organization receive a rate add</w:t>
      </w:r>
      <w:r w:rsidR="00592234">
        <w:t>-</w:t>
      </w:r>
      <w:r w:rsidRPr="00F44EAC">
        <w:t>on under Minn. Stat</w:t>
      </w:r>
      <w:r w:rsidR="00592234">
        <w:t>.</w:t>
      </w:r>
      <w:r w:rsidRPr="00F44EAC">
        <w:t xml:space="preserve"> </w:t>
      </w:r>
      <w:r w:rsidR="25C299E1" w:rsidRPr="305A003D">
        <w:rPr>
          <w:rFonts w:eastAsia="Calibri" w:cs="Calibri"/>
        </w:rPr>
        <w:t>§</w:t>
      </w:r>
      <w:r w:rsidR="25C299E1">
        <w:t xml:space="preserve"> </w:t>
      </w:r>
      <w:r w:rsidRPr="00F44EAC">
        <w:t>256R.495 to pay for the minimum</w:t>
      </w:r>
      <w:r w:rsidR="00592234">
        <w:t>-</w:t>
      </w:r>
      <w:r w:rsidRPr="00F44EAC">
        <w:t>wage standards? If yes, explain how that rate add</w:t>
      </w:r>
      <w:r w:rsidR="00592234">
        <w:t>-</w:t>
      </w:r>
      <w:r w:rsidRPr="00F44EAC">
        <w:t xml:space="preserve">on is being used and your need for a waiver. </w:t>
      </w:r>
    </w:p>
    <w:p w14:paraId="5018BD48" w14:textId="2A0F35F8" w:rsidR="00894952" w:rsidRPr="00F44EAC" w:rsidRDefault="00894952" w:rsidP="00A737E8">
      <w:pPr>
        <w:pStyle w:val="ListParagraph"/>
      </w:pPr>
      <w:r w:rsidRPr="00F44EAC">
        <w:t>If your organization did not apply for or applied for but did not receive a rate add</w:t>
      </w:r>
      <w:r w:rsidR="00592234">
        <w:t>-</w:t>
      </w:r>
      <w:r w:rsidRPr="00F44EAC">
        <w:t>on under Minn. Stat</w:t>
      </w:r>
      <w:r w:rsidR="00592234">
        <w:t>.</w:t>
      </w:r>
      <w:r>
        <w:t xml:space="preserve"> </w:t>
      </w:r>
      <w:r w:rsidR="2127C722" w:rsidRPr="43217BBB">
        <w:rPr>
          <w:rFonts w:eastAsia="Calibri" w:cs="Calibri"/>
        </w:rPr>
        <w:t>§</w:t>
      </w:r>
      <w:r w:rsidRPr="43B1E9D0">
        <w:rPr>
          <w:rFonts w:eastAsia="Calibri" w:cs="Calibri"/>
        </w:rPr>
        <w:t xml:space="preserve"> </w:t>
      </w:r>
      <w:r w:rsidRPr="00F44EAC">
        <w:t xml:space="preserve">256R.495, explain. </w:t>
      </w:r>
    </w:p>
    <w:p w14:paraId="325B116B" w14:textId="0E6A81EA" w:rsidR="0053486F" w:rsidRPr="00F44EAC" w:rsidRDefault="004741DC" w:rsidP="009532E7">
      <w:pPr>
        <w:pStyle w:val="Heading2"/>
      </w:pPr>
      <w:r>
        <w:t xml:space="preserve">II. </w:t>
      </w:r>
      <w:r w:rsidR="001808DF" w:rsidRPr="00F44EAC">
        <w:t xml:space="preserve">Financial </w:t>
      </w:r>
      <w:r w:rsidR="00E9164E">
        <w:t>s</w:t>
      </w:r>
      <w:r w:rsidR="001808DF" w:rsidRPr="00F44EAC">
        <w:t>t</w:t>
      </w:r>
      <w:r w:rsidR="006F78E6" w:rsidRPr="00F44EAC">
        <w:t>atus</w:t>
      </w:r>
      <w:r w:rsidR="00E60364">
        <w:t xml:space="preserve"> </w:t>
      </w:r>
    </w:p>
    <w:p w14:paraId="3AA4590F" w14:textId="120F9751" w:rsidR="00BB2D2A" w:rsidRDefault="00D101DB" w:rsidP="006E62C3">
      <w:pPr>
        <w:pStyle w:val="Heading3"/>
        <w:numPr>
          <w:ilvl w:val="0"/>
          <w:numId w:val="61"/>
        </w:numPr>
      </w:pPr>
      <w:r w:rsidRPr="00F44EAC">
        <w:t xml:space="preserve">Financial </w:t>
      </w:r>
      <w:r w:rsidR="00E9164E">
        <w:t>s</w:t>
      </w:r>
      <w:r w:rsidRPr="00F44EAC">
        <w:t>tat</w:t>
      </w:r>
      <w:r w:rsidR="006F78E6" w:rsidRPr="00F44EAC">
        <w:t>ements</w:t>
      </w:r>
      <w:r w:rsidR="00E9164E">
        <w:t xml:space="preserve"> </w:t>
      </w:r>
    </w:p>
    <w:p w14:paraId="53B21AE6" w14:textId="77777777" w:rsidR="006E62C3" w:rsidRPr="00F44EAC" w:rsidRDefault="006E62C3" w:rsidP="006E62C3">
      <w:r w:rsidRPr="00F44EAC">
        <w:t xml:space="preserve">Provide the following information. Budgets should include any planned capital improvements and should not include the costs of implementing the standards. </w:t>
      </w:r>
    </w:p>
    <w:p w14:paraId="72BED78C" w14:textId="77777777" w:rsidR="006E62C3" w:rsidRPr="001C6C49" w:rsidRDefault="006E62C3" w:rsidP="006E62C3">
      <w:pPr>
        <w:pStyle w:val="ListParagraph"/>
        <w:numPr>
          <w:ilvl w:val="0"/>
          <w:numId w:val="62"/>
        </w:numPr>
        <w:spacing w:before="0" w:after="160" w:line="278" w:lineRule="auto"/>
        <w:rPr>
          <w:rFonts w:cs="Calibri"/>
        </w:rPr>
      </w:pPr>
      <w:r w:rsidRPr="001C6C49">
        <w:rPr>
          <w:rFonts w:cs="Calibri"/>
          <w14:ligatures w14:val="none"/>
        </w:rPr>
        <w:t>Current fiscal-year actual to current budget</w:t>
      </w:r>
    </w:p>
    <w:p w14:paraId="1E600894" w14:textId="77777777" w:rsidR="006E62C3" w:rsidRPr="007508ED" w:rsidRDefault="006E62C3" w:rsidP="006E62C3">
      <w:pPr>
        <w:pStyle w:val="ListParagraph"/>
        <w:numPr>
          <w:ilvl w:val="0"/>
          <w:numId w:val="62"/>
        </w:numPr>
        <w:spacing w:before="0" w:after="160" w:line="278" w:lineRule="auto"/>
        <w:rPr>
          <w:rFonts w:cs="Calibri"/>
          <w:sz w:val="20"/>
          <w:szCs w:val="20"/>
        </w:rPr>
      </w:pPr>
      <w:r w:rsidRPr="007508ED">
        <w:rPr>
          <w:rFonts w:cs="Calibri"/>
        </w:rPr>
        <w:t>Projected next fiscal-year operating budget</w:t>
      </w:r>
    </w:p>
    <w:p w14:paraId="6535CCD6" w14:textId="77777777" w:rsidR="006E62C3" w:rsidRPr="007508ED" w:rsidRDefault="006E62C3" w:rsidP="006E62C3">
      <w:pPr>
        <w:pStyle w:val="ListParagraph"/>
        <w:numPr>
          <w:ilvl w:val="0"/>
          <w:numId w:val="62"/>
        </w:numPr>
        <w:spacing w:before="0" w:after="160" w:line="278" w:lineRule="auto"/>
        <w:rPr>
          <w:rFonts w:cs="Calibri"/>
          <w:sz w:val="20"/>
          <w:szCs w:val="20"/>
        </w:rPr>
      </w:pPr>
      <w:r w:rsidRPr="007508ED">
        <w:rPr>
          <w:rFonts w:cs="Calibri"/>
        </w:rPr>
        <w:t>Aging of payables report (for example:  AP aging summary [12 months rolling])</w:t>
      </w:r>
    </w:p>
    <w:p w14:paraId="5C001AFC" w14:textId="77777777" w:rsidR="006E62C3" w:rsidRPr="007508ED" w:rsidRDefault="006E62C3" w:rsidP="006E62C3">
      <w:pPr>
        <w:pStyle w:val="ListParagraph"/>
        <w:numPr>
          <w:ilvl w:val="0"/>
          <w:numId w:val="62"/>
        </w:numPr>
        <w:spacing w:before="0" w:after="160" w:line="278" w:lineRule="auto"/>
        <w:rPr>
          <w:rFonts w:cs="Calibri"/>
          <w:sz w:val="20"/>
          <w:szCs w:val="20"/>
        </w:rPr>
      </w:pPr>
      <w:r w:rsidRPr="007508ED">
        <w:rPr>
          <w:rFonts w:cs="Calibri"/>
        </w:rPr>
        <w:t>Cashflow statement (current, past two years)</w:t>
      </w:r>
    </w:p>
    <w:p w14:paraId="0B182F4F" w14:textId="77777777" w:rsidR="006E62C3" w:rsidRPr="007508ED" w:rsidRDefault="006E62C3" w:rsidP="006E62C3">
      <w:pPr>
        <w:pStyle w:val="ListParagraph"/>
        <w:numPr>
          <w:ilvl w:val="0"/>
          <w:numId w:val="62"/>
        </w:numPr>
        <w:spacing w:before="0" w:after="160" w:line="278" w:lineRule="auto"/>
        <w:rPr>
          <w:rFonts w:cs="Calibri"/>
          <w:sz w:val="20"/>
          <w:szCs w:val="20"/>
        </w:rPr>
      </w:pPr>
      <w:r w:rsidRPr="007508ED">
        <w:rPr>
          <w:rFonts w:cs="Calibri"/>
        </w:rPr>
        <w:t>Debt service coverage ratio</w:t>
      </w:r>
    </w:p>
    <w:p w14:paraId="39DBA38B" w14:textId="77777777" w:rsidR="006E62C3" w:rsidRPr="007508ED" w:rsidRDefault="006E62C3" w:rsidP="006E62C3">
      <w:pPr>
        <w:pStyle w:val="ListParagraph"/>
        <w:numPr>
          <w:ilvl w:val="0"/>
          <w:numId w:val="62"/>
        </w:numPr>
        <w:spacing w:before="0" w:after="160" w:line="278" w:lineRule="auto"/>
        <w:rPr>
          <w:rFonts w:cs="Calibri"/>
          <w:sz w:val="20"/>
          <w:szCs w:val="20"/>
        </w:rPr>
      </w:pPr>
      <w:r w:rsidRPr="007508ED">
        <w:rPr>
          <w:rFonts w:cs="Calibri"/>
        </w:rPr>
        <w:t>Net margin or operating margin ratio</w:t>
      </w:r>
    </w:p>
    <w:p w14:paraId="3A1DEE07" w14:textId="77777777" w:rsidR="006E62C3" w:rsidRPr="007508ED" w:rsidRDefault="006E62C3" w:rsidP="006E62C3">
      <w:pPr>
        <w:pStyle w:val="ListParagraph"/>
        <w:numPr>
          <w:ilvl w:val="0"/>
          <w:numId w:val="62"/>
        </w:numPr>
        <w:spacing w:before="0" w:after="160" w:line="278" w:lineRule="auto"/>
        <w:rPr>
          <w:rFonts w:cs="Calibri"/>
          <w:sz w:val="20"/>
          <w:szCs w:val="20"/>
        </w:rPr>
      </w:pPr>
      <w:r w:rsidRPr="007508ED">
        <w:rPr>
          <w:rFonts w:cs="Calibri"/>
        </w:rPr>
        <w:t>Days in accounts receivable (365 days)</w:t>
      </w:r>
    </w:p>
    <w:p w14:paraId="294156EA" w14:textId="77777777" w:rsidR="006E62C3" w:rsidRPr="007508ED" w:rsidRDefault="006E62C3" w:rsidP="006E62C3">
      <w:pPr>
        <w:pStyle w:val="ListParagraph"/>
        <w:numPr>
          <w:ilvl w:val="0"/>
          <w:numId w:val="62"/>
        </w:numPr>
        <w:spacing w:before="0" w:after="160" w:line="278" w:lineRule="auto"/>
        <w:rPr>
          <w:rFonts w:cs="Calibri"/>
          <w:sz w:val="20"/>
          <w:szCs w:val="20"/>
        </w:rPr>
      </w:pPr>
      <w:r w:rsidRPr="007508ED">
        <w:rPr>
          <w:rFonts w:cs="Calibri"/>
        </w:rPr>
        <w:t>Accounts payable (365 days)</w:t>
      </w:r>
    </w:p>
    <w:p w14:paraId="4AB016B7" w14:textId="77777777" w:rsidR="006E62C3" w:rsidRPr="007508ED" w:rsidRDefault="006E62C3" w:rsidP="006E62C3">
      <w:pPr>
        <w:pStyle w:val="ListParagraph"/>
        <w:numPr>
          <w:ilvl w:val="0"/>
          <w:numId w:val="62"/>
        </w:numPr>
        <w:spacing w:before="0" w:after="160" w:line="278" w:lineRule="auto"/>
        <w:rPr>
          <w:rFonts w:cs="Calibri"/>
        </w:rPr>
      </w:pPr>
      <w:r w:rsidRPr="007508ED">
        <w:rPr>
          <w:rFonts w:cs="Calibri"/>
        </w:rPr>
        <w:t>Days of cash on hand</w:t>
      </w:r>
    </w:p>
    <w:p w14:paraId="60643DCD" w14:textId="77777777" w:rsidR="006E62C3" w:rsidRPr="007508ED" w:rsidRDefault="006E62C3" w:rsidP="006E62C3">
      <w:pPr>
        <w:pStyle w:val="ListParagraph"/>
        <w:numPr>
          <w:ilvl w:val="0"/>
          <w:numId w:val="62"/>
        </w:numPr>
        <w:spacing w:before="0" w:after="160" w:line="278" w:lineRule="auto"/>
        <w:rPr>
          <w:rFonts w:eastAsiaTheme="minorHAnsi" w:cs="Calibri"/>
          <w:sz w:val="20"/>
          <w:szCs w:val="20"/>
        </w:rPr>
      </w:pPr>
      <w:r w:rsidRPr="007508ED">
        <w:rPr>
          <w:rFonts w:eastAsia="MS Gothic" w:cs="Calibri"/>
          <w14:ligatures w14:val="none"/>
        </w:rPr>
        <w:t xml:space="preserve">Working capital ratio – a financial metric that measures a company’s liquidity or its ability to pay its short term </w:t>
      </w:r>
      <w:r w:rsidRPr="007508ED">
        <w:rPr>
          <w:rStyle w:val="ui-provider"/>
          <w:rFonts w:eastAsiaTheme="majorEastAsia" w:cs="Calibri"/>
        </w:rPr>
        <w:t>debts (assets and liabilities)</w:t>
      </w:r>
    </w:p>
    <w:p w14:paraId="00A3BAB7" w14:textId="77777777" w:rsidR="006E62C3" w:rsidRPr="007508ED" w:rsidRDefault="006E62C3" w:rsidP="006E62C3">
      <w:pPr>
        <w:pStyle w:val="ListParagraph"/>
        <w:numPr>
          <w:ilvl w:val="0"/>
          <w:numId w:val="62"/>
        </w:numPr>
        <w:spacing w:before="0" w:after="0" w:line="278" w:lineRule="auto"/>
        <w:rPr>
          <w:rFonts w:eastAsia="MS Gothic" w:cs="Calibri"/>
          <w14:ligatures w14:val="none"/>
        </w:rPr>
      </w:pPr>
      <w:r w:rsidRPr="007508ED">
        <w:rPr>
          <w:rFonts w:eastAsia="MS Gothic" w:cs="Calibri"/>
          <w14:ligatures w14:val="none"/>
        </w:rPr>
        <w:t xml:space="preserve">For each of the past 24 months, provide the total number of resident days, including paid leave days, recorded by your facility  </w:t>
      </w:r>
    </w:p>
    <w:p w14:paraId="243EBEC5" w14:textId="77777777" w:rsidR="006E62C3" w:rsidRPr="007508ED" w:rsidRDefault="006E62C3" w:rsidP="006E62C3">
      <w:pPr>
        <w:pStyle w:val="ListParagraph"/>
        <w:numPr>
          <w:ilvl w:val="0"/>
          <w:numId w:val="62"/>
        </w:numPr>
        <w:spacing w:before="0" w:after="0" w:line="278" w:lineRule="auto"/>
        <w:rPr>
          <w:rFonts w:eastAsia="MS Gothic" w:cs="Calibri"/>
          <w14:ligatures w14:val="none"/>
        </w:rPr>
      </w:pPr>
      <w:r w:rsidRPr="007508ED">
        <w:rPr>
          <w:rFonts w:eastAsia="MS Gothic" w:cs="Calibri"/>
          <w14:ligatures w14:val="none"/>
        </w:rPr>
        <w:t xml:space="preserve">For each of the past 24 months, provide the average number of licensed beds (excluding beds placed on layaway) in your facility </w:t>
      </w:r>
    </w:p>
    <w:p w14:paraId="16295F91" w14:textId="77777777" w:rsidR="006E62C3" w:rsidRPr="007508ED" w:rsidRDefault="006E62C3" w:rsidP="006E62C3">
      <w:pPr>
        <w:pStyle w:val="ListParagraph"/>
        <w:numPr>
          <w:ilvl w:val="0"/>
          <w:numId w:val="62"/>
        </w:numPr>
        <w:spacing w:before="0" w:after="160" w:line="278" w:lineRule="auto"/>
        <w:rPr>
          <w:rFonts w:cs="Calibri"/>
        </w:rPr>
      </w:pPr>
      <w:r w:rsidRPr="007508ED">
        <w:rPr>
          <w:rFonts w:eastAsia="MS Gothic" w:cs="Calibri"/>
          <w14:ligatures w14:val="none"/>
        </w:rPr>
        <w:t xml:space="preserve">Most recent </w:t>
      </w:r>
      <w:r w:rsidRPr="007508ED">
        <w:rPr>
          <w:rFonts w:cs="Calibri"/>
        </w:rPr>
        <w:t>audited financials (if available)</w:t>
      </w:r>
    </w:p>
    <w:p w14:paraId="4C43EE0B" w14:textId="77777777" w:rsidR="006E62C3" w:rsidRPr="007508ED" w:rsidRDefault="006E62C3" w:rsidP="006E62C3">
      <w:pPr>
        <w:pStyle w:val="ListParagraph"/>
        <w:numPr>
          <w:ilvl w:val="0"/>
          <w:numId w:val="62"/>
        </w:numPr>
        <w:spacing w:before="0" w:after="160" w:line="278" w:lineRule="auto"/>
        <w:rPr>
          <w:rFonts w:cs="Calibri"/>
        </w:rPr>
      </w:pPr>
      <w:r w:rsidRPr="007508ED">
        <w:rPr>
          <w:rFonts w:cs="Calibri"/>
        </w:rPr>
        <w:t xml:space="preserve">Optional:  If your organization is in breach of covenant with a financial institution, you may include evidence of that breach </w:t>
      </w:r>
    </w:p>
    <w:p w14:paraId="48E19B4C" w14:textId="5CB64B26" w:rsidR="006E62C3" w:rsidRPr="006E62C3" w:rsidRDefault="006E62C3" w:rsidP="006E62C3">
      <w:pPr>
        <w:pStyle w:val="ListParagraph"/>
        <w:numPr>
          <w:ilvl w:val="0"/>
          <w:numId w:val="62"/>
        </w:numPr>
        <w:spacing w:before="0" w:after="160" w:line="278" w:lineRule="auto"/>
        <w:rPr>
          <w:rFonts w:cs="Calibri"/>
        </w:rPr>
      </w:pPr>
      <w:r w:rsidRPr="007508ED">
        <w:rPr>
          <w:rFonts w:eastAsia="MS Gothic" w:cs="Calibri"/>
          <w14:ligatures w14:val="none"/>
        </w:rPr>
        <w:t xml:space="preserve">Optional:  Additional information about outstanding payables you would like to provide </w:t>
      </w:r>
    </w:p>
    <w:p w14:paraId="51671DE0" w14:textId="343473AD" w:rsidR="006C3FEC" w:rsidRPr="00F44EAC" w:rsidRDefault="004741DC" w:rsidP="00ED6882">
      <w:pPr>
        <w:pStyle w:val="Heading3"/>
        <w:rPr>
          <w:rFonts w:eastAsia="MS Gothic"/>
        </w:rPr>
      </w:pPr>
      <w:r>
        <w:rPr>
          <w:rFonts w:eastAsia="MS Gothic" w:cstheme="minorHAnsi"/>
          <w14:ligatures w14:val="none"/>
        </w:rPr>
        <w:t xml:space="preserve">B. </w:t>
      </w:r>
      <w:r w:rsidR="00CC2C1C" w:rsidRPr="00F44EAC">
        <w:rPr>
          <w:rFonts w:eastAsia="MS Gothic"/>
        </w:rPr>
        <w:t>Financial questions</w:t>
      </w:r>
      <w:r w:rsidR="00093270">
        <w:rPr>
          <w:rFonts w:eastAsia="MS Gothic"/>
        </w:rPr>
        <w:t xml:space="preserve"> </w:t>
      </w:r>
    </w:p>
    <w:p w14:paraId="49A8AC3A" w14:textId="2F09C78F" w:rsidR="00526646" w:rsidRPr="00F44EAC" w:rsidRDefault="00CE0274" w:rsidP="009125BF">
      <w:pPr>
        <w:pStyle w:val="ListParagraph"/>
        <w:numPr>
          <w:ilvl w:val="0"/>
          <w:numId w:val="57"/>
        </w:numPr>
      </w:pPr>
      <w:r w:rsidRPr="00F44EAC">
        <w:t xml:space="preserve">In the </w:t>
      </w:r>
      <w:r w:rsidR="00FC7ED6" w:rsidRPr="00F44EAC">
        <w:t>past</w:t>
      </w:r>
      <w:r w:rsidRPr="00F44EAC">
        <w:t xml:space="preserve"> year, </w:t>
      </w:r>
      <w:r w:rsidR="00FC7ED6" w:rsidRPr="00F44EAC">
        <w:t>h</w:t>
      </w:r>
      <w:r w:rsidRPr="00F44EAC">
        <w:t xml:space="preserve">as your building </w:t>
      </w:r>
      <w:r w:rsidR="002E74A4" w:rsidRPr="00F44EAC">
        <w:t xml:space="preserve">and/or operation </w:t>
      </w:r>
      <w:r w:rsidRPr="00F44EAC">
        <w:t>been sold</w:t>
      </w:r>
      <w:r w:rsidR="00FC7ED6" w:rsidRPr="00F44EAC">
        <w:t xml:space="preserve">? </w:t>
      </w:r>
    </w:p>
    <w:p w14:paraId="16B21B4C" w14:textId="66E40675" w:rsidR="00CE0274" w:rsidRPr="00F44EAC" w:rsidRDefault="00526646" w:rsidP="009125BF">
      <w:pPr>
        <w:pStyle w:val="ListParagraph"/>
        <w:numPr>
          <w:ilvl w:val="0"/>
          <w:numId w:val="57"/>
        </w:numPr>
      </w:pPr>
      <w:r w:rsidRPr="00F44EAC">
        <w:t>I</w:t>
      </w:r>
      <w:r w:rsidR="00CE0274" w:rsidRPr="00F44EAC">
        <w:t>n the past year, has your facility’s depreciation schedule changed? If yes, explain.</w:t>
      </w:r>
    </w:p>
    <w:p w14:paraId="49CDF3DF" w14:textId="18C75752" w:rsidR="00CE0274" w:rsidRPr="00F44EAC" w:rsidRDefault="00CE0274" w:rsidP="009125BF">
      <w:pPr>
        <w:pStyle w:val="ListParagraph"/>
        <w:numPr>
          <w:ilvl w:val="0"/>
          <w:numId w:val="57"/>
        </w:numPr>
      </w:pPr>
      <w:r w:rsidRPr="00F44EAC">
        <w:rPr>
          <w:rFonts w:asciiTheme="minorHAnsi" w:hAnsiTheme="minorHAnsi" w:cstheme="minorHAnsi"/>
        </w:rPr>
        <w:lastRenderedPageBreak/>
        <w:t>For obligations in your budget, are any transactions with “related parties,” as defined by the C</w:t>
      </w:r>
      <w:r w:rsidR="00B748BD">
        <w:rPr>
          <w:rFonts w:asciiTheme="minorHAnsi" w:hAnsiTheme="minorHAnsi" w:cstheme="minorHAnsi"/>
        </w:rPr>
        <w:t xml:space="preserve">enters for </w:t>
      </w:r>
      <w:r w:rsidRPr="00F44EAC">
        <w:rPr>
          <w:rFonts w:asciiTheme="minorHAnsi" w:hAnsiTheme="minorHAnsi" w:cstheme="minorHAnsi"/>
        </w:rPr>
        <w:t>M</w:t>
      </w:r>
      <w:r w:rsidR="00B748BD">
        <w:rPr>
          <w:rFonts w:asciiTheme="minorHAnsi" w:hAnsiTheme="minorHAnsi" w:cstheme="minorHAnsi"/>
        </w:rPr>
        <w:t xml:space="preserve">edicare and Medicaid </w:t>
      </w:r>
      <w:r w:rsidRPr="00F44EAC">
        <w:rPr>
          <w:rFonts w:asciiTheme="minorHAnsi" w:hAnsiTheme="minorHAnsi" w:cstheme="minorHAnsi"/>
        </w:rPr>
        <w:t>S</w:t>
      </w:r>
      <w:r w:rsidR="00B748BD">
        <w:rPr>
          <w:rFonts w:asciiTheme="minorHAnsi" w:hAnsiTheme="minorHAnsi" w:cstheme="minorHAnsi"/>
        </w:rPr>
        <w:t>ervices</w:t>
      </w:r>
      <w:r w:rsidRPr="00F44EAC">
        <w:rPr>
          <w:rFonts w:asciiTheme="minorHAnsi" w:hAnsiTheme="minorHAnsi" w:cstheme="minorHAnsi"/>
        </w:rPr>
        <w:t xml:space="preserve"> provider reimbursement manual?</w:t>
      </w:r>
      <w:r w:rsidRPr="00F44EAC">
        <w:rPr>
          <w:rStyle w:val="FootnoteReference"/>
          <w:rFonts w:asciiTheme="minorHAnsi" w:hAnsiTheme="minorHAnsi" w:cstheme="minorHAnsi"/>
        </w:rPr>
        <w:footnoteReference w:id="2"/>
      </w:r>
      <w:r w:rsidRPr="00F44EAC">
        <w:rPr>
          <w:rFonts w:asciiTheme="minorHAnsi" w:hAnsiTheme="minorHAnsi" w:cstheme="minorHAnsi"/>
        </w:rPr>
        <w:t xml:space="preserve"> </w:t>
      </w:r>
      <w:r w:rsidRPr="00F44EAC">
        <w:t>If yes, explain.</w:t>
      </w:r>
    </w:p>
    <w:p w14:paraId="5E4AFAA5" w14:textId="4291DA8C" w:rsidR="00CE0274" w:rsidRPr="00F44EAC" w:rsidRDefault="00CE0274" w:rsidP="00E414CC">
      <w:pPr>
        <w:spacing w:before="0" w:after="0"/>
        <w:rPr>
          <w:rStyle w:val="ui-provider"/>
          <w:rFonts w:asciiTheme="minorHAnsi" w:eastAsiaTheme="majorEastAsia" w:hAnsiTheme="minorHAnsi" w:cstheme="minorHAnsi"/>
        </w:rPr>
      </w:pPr>
    </w:p>
    <w:p w14:paraId="5A85F4B6" w14:textId="7372BFFC" w:rsidR="00481494" w:rsidRPr="00F44EAC" w:rsidRDefault="00E15DD3" w:rsidP="00E414CC">
      <w:pPr>
        <w:pStyle w:val="Heading3"/>
      </w:pPr>
      <w:r>
        <w:t xml:space="preserve">C. </w:t>
      </w:r>
      <w:r w:rsidR="00481494" w:rsidRPr="00F44EAC">
        <w:t>Cost of implementing the standards</w:t>
      </w:r>
      <w:r w:rsidR="00093270">
        <w:t xml:space="preserve"> </w:t>
      </w:r>
    </w:p>
    <w:p w14:paraId="6009CA79" w14:textId="796305EE" w:rsidR="00481494" w:rsidRPr="00F44EAC" w:rsidRDefault="00481494" w:rsidP="00481494">
      <w:r w:rsidRPr="00F44EAC">
        <w:t xml:space="preserve">Use the </w:t>
      </w:r>
      <w:r w:rsidR="002E74A4" w:rsidRPr="00F44EAC">
        <w:t>applicable</w:t>
      </w:r>
      <w:r w:rsidRPr="00F44EAC">
        <w:t xml:space="preserve"> spreadsheet to demonstrate the cost of implementing the standards f</w:t>
      </w:r>
      <w:r w:rsidR="00A23AD8" w:rsidRPr="00F44EAC">
        <w:t>ro</w:t>
      </w:r>
      <w:r w:rsidRPr="00F44EAC">
        <w:t xml:space="preserve">m which you are requesting a waiver or variance. Do not include costs beyond the minimum in the standards. This should be one year of costs of the standards. If you believe your facility will be compelled to increases beyond the minimums based on the employee dynamics in your facility, you may include those in a separate spreadsheet explaining the situation. </w:t>
      </w:r>
    </w:p>
    <w:p w14:paraId="72A9746C" w14:textId="030D9243" w:rsidR="00481494" w:rsidRPr="00F44EAC" w:rsidRDefault="00481494" w:rsidP="00481494">
      <w:pPr>
        <w:rPr>
          <w:rFonts w:asciiTheme="minorHAnsi" w:eastAsia="MS Gothic" w:hAnsiTheme="minorHAnsi" w:cstheme="minorHAnsi"/>
          <w14:ligatures w14:val="none"/>
        </w:rPr>
      </w:pPr>
      <w:r w:rsidRPr="00F44EAC">
        <w:rPr>
          <w:rFonts w:ascii="MS Gothic" w:eastAsia="MS Gothic" w:hAnsi="MS Gothic" w:hint="eastAsia"/>
          <w14:ligatures w14:val="none"/>
        </w:rPr>
        <w:t>☐</w:t>
      </w:r>
      <w:r w:rsidRPr="00F44EAC">
        <w:rPr>
          <w:rFonts w:ascii="MS Gothic" w:eastAsia="MS Gothic" w:hAnsi="MS Gothic"/>
          <w14:ligatures w14:val="none"/>
        </w:rPr>
        <w:t xml:space="preserve"> </w:t>
      </w:r>
      <w:r w:rsidRPr="00F44EAC">
        <w:rPr>
          <w:rFonts w:asciiTheme="minorHAnsi" w:eastAsia="MS Gothic" w:hAnsiTheme="minorHAnsi" w:cstheme="minorHAnsi"/>
          <w14:ligatures w14:val="none"/>
        </w:rPr>
        <w:t xml:space="preserve">Holiday </w:t>
      </w:r>
      <w:r w:rsidR="00A50FC5">
        <w:rPr>
          <w:rFonts w:asciiTheme="minorHAnsi" w:eastAsia="MS Gothic" w:hAnsiTheme="minorHAnsi" w:cstheme="minorHAnsi"/>
          <w14:ligatures w14:val="none"/>
        </w:rPr>
        <w:t>p</w:t>
      </w:r>
      <w:r w:rsidRPr="00F44EAC">
        <w:rPr>
          <w:rFonts w:asciiTheme="minorHAnsi" w:eastAsia="MS Gothic" w:hAnsiTheme="minorHAnsi" w:cstheme="minorHAnsi"/>
          <w14:ligatures w14:val="none"/>
        </w:rPr>
        <w:t>ay</w:t>
      </w:r>
      <w:r w:rsidR="002E74A4" w:rsidRPr="00F44EAC">
        <w:rPr>
          <w:rFonts w:asciiTheme="minorHAnsi" w:eastAsia="MS Gothic" w:hAnsiTheme="minorHAnsi" w:cstheme="minorHAnsi"/>
          <w14:ligatures w14:val="none"/>
        </w:rPr>
        <w:t xml:space="preserve"> </w:t>
      </w:r>
      <w:r w:rsidR="00A50FC5">
        <w:rPr>
          <w:rFonts w:asciiTheme="minorHAnsi" w:eastAsia="MS Gothic" w:hAnsiTheme="minorHAnsi" w:cstheme="minorHAnsi"/>
          <w14:ligatures w14:val="none"/>
        </w:rPr>
        <w:t>s</w:t>
      </w:r>
      <w:r w:rsidR="002E74A4" w:rsidRPr="00F44EAC">
        <w:rPr>
          <w:rFonts w:asciiTheme="minorHAnsi" w:eastAsia="MS Gothic" w:hAnsiTheme="minorHAnsi" w:cstheme="minorHAnsi"/>
          <w14:ligatures w14:val="none"/>
        </w:rPr>
        <w:t>preadsheet</w:t>
      </w:r>
    </w:p>
    <w:p w14:paraId="10B2BF1F" w14:textId="27E2CD99" w:rsidR="003C79BD" w:rsidRPr="00F44EAC" w:rsidRDefault="00481494" w:rsidP="00481494">
      <w:pPr>
        <w:rPr>
          <w:rFonts w:asciiTheme="minorHAnsi" w:eastAsia="MS Gothic" w:hAnsiTheme="minorHAnsi" w:cstheme="minorHAnsi"/>
          <w14:ligatures w14:val="none"/>
        </w:rPr>
      </w:pPr>
      <w:r w:rsidRPr="00F44EAC">
        <w:rPr>
          <w:rFonts w:ascii="MS Gothic" w:eastAsia="MS Gothic" w:hAnsi="MS Gothic" w:hint="eastAsia"/>
          <w14:ligatures w14:val="none"/>
        </w:rPr>
        <w:t>☐</w:t>
      </w:r>
      <w:r w:rsidRPr="00F44EAC">
        <w:rPr>
          <w:rFonts w:ascii="MS Gothic" w:eastAsia="MS Gothic" w:hAnsi="MS Gothic"/>
          <w14:ligatures w14:val="none"/>
        </w:rPr>
        <w:t xml:space="preserve"> </w:t>
      </w:r>
      <w:r w:rsidRPr="00F44EAC">
        <w:rPr>
          <w:rFonts w:asciiTheme="minorHAnsi" w:eastAsia="MS Gothic" w:hAnsiTheme="minorHAnsi" w:cstheme="minorHAnsi"/>
          <w14:ligatures w14:val="none"/>
        </w:rPr>
        <w:t>Minimum</w:t>
      </w:r>
      <w:r w:rsidR="00A50FC5">
        <w:rPr>
          <w:rFonts w:asciiTheme="minorHAnsi" w:eastAsia="MS Gothic" w:hAnsiTheme="minorHAnsi" w:cstheme="minorHAnsi"/>
          <w14:ligatures w14:val="none"/>
        </w:rPr>
        <w:t>-</w:t>
      </w:r>
      <w:r w:rsidRPr="00F44EAC">
        <w:rPr>
          <w:rFonts w:asciiTheme="minorHAnsi" w:eastAsia="MS Gothic" w:hAnsiTheme="minorHAnsi" w:cstheme="minorHAnsi"/>
          <w14:ligatures w14:val="none"/>
        </w:rPr>
        <w:t>wage standards</w:t>
      </w:r>
      <w:r w:rsidR="0038501A" w:rsidRPr="00F44EAC">
        <w:rPr>
          <w:rFonts w:asciiTheme="minorHAnsi" w:eastAsia="MS Gothic" w:hAnsiTheme="minorHAnsi" w:cstheme="minorHAnsi"/>
          <w14:ligatures w14:val="none"/>
        </w:rPr>
        <w:t xml:space="preserve"> information options</w:t>
      </w:r>
      <w:r w:rsidR="005D2850">
        <w:rPr>
          <w:rFonts w:asciiTheme="minorHAnsi" w:eastAsia="MS Gothic" w:hAnsiTheme="minorHAnsi" w:cstheme="minorHAnsi"/>
          <w14:ligatures w14:val="none"/>
        </w:rPr>
        <w:t xml:space="preserve"> </w:t>
      </w:r>
      <w:r w:rsidR="00CC37F4" w:rsidRPr="00F44EAC">
        <w:rPr>
          <w:rFonts w:asciiTheme="minorHAnsi" w:eastAsia="MS Gothic" w:hAnsiTheme="minorHAnsi" w:cstheme="minorHAnsi"/>
          <w14:ligatures w14:val="none"/>
        </w:rPr>
        <w:t>(required to pick one)</w:t>
      </w:r>
      <w:r w:rsidR="0038501A" w:rsidRPr="00F44EAC">
        <w:rPr>
          <w:rFonts w:asciiTheme="minorHAnsi" w:eastAsia="MS Gothic" w:hAnsiTheme="minorHAnsi" w:cstheme="minorHAnsi"/>
          <w14:ligatures w14:val="none"/>
        </w:rPr>
        <w:t xml:space="preserve">: </w:t>
      </w:r>
    </w:p>
    <w:p w14:paraId="0D358664" w14:textId="77777777" w:rsidR="00506239" w:rsidRDefault="00C2423C" w:rsidP="00506239">
      <w:pPr>
        <w:pStyle w:val="ListParagraph"/>
        <w:rPr>
          <w:rFonts w:asciiTheme="minorHAnsi" w:eastAsia="MS Gothic" w:hAnsiTheme="minorHAnsi" w:cstheme="minorBidi"/>
          <w14:ligatures w14:val="none"/>
        </w:rPr>
      </w:pPr>
      <w:r w:rsidRPr="58C0E036">
        <w:rPr>
          <w:rFonts w:asciiTheme="minorHAnsi" w:eastAsia="MS Gothic" w:hAnsiTheme="minorHAnsi" w:cstheme="minorBidi"/>
        </w:rPr>
        <w:t>A</w:t>
      </w:r>
      <w:r w:rsidR="003C79BD" w:rsidRPr="58C0E036">
        <w:rPr>
          <w:rFonts w:asciiTheme="minorHAnsi" w:eastAsia="MS Gothic" w:hAnsiTheme="minorHAnsi" w:cstheme="minorBidi"/>
          <w14:ligatures w14:val="none"/>
        </w:rPr>
        <w:t xml:space="preserve">ttach the totals from the </w:t>
      </w:r>
      <w:r w:rsidR="009E4E78" w:rsidRPr="58C0E036">
        <w:rPr>
          <w:rFonts w:asciiTheme="minorHAnsi" w:eastAsia="MS Gothic" w:hAnsiTheme="minorHAnsi" w:cstheme="minorBidi"/>
          <w14:ligatures w14:val="none"/>
        </w:rPr>
        <w:t xml:space="preserve">most recent application for the rate add on under </w:t>
      </w:r>
      <w:r w:rsidR="009001AA" w:rsidRPr="58C0E036">
        <w:rPr>
          <w:rFonts w:asciiTheme="minorHAnsi" w:eastAsia="MS Gothic" w:hAnsiTheme="minorHAnsi" w:cstheme="minorBidi"/>
          <w14:ligatures w14:val="none"/>
        </w:rPr>
        <w:t>Minn</w:t>
      </w:r>
      <w:r w:rsidRPr="58C0E036">
        <w:rPr>
          <w:rFonts w:asciiTheme="minorHAnsi" w:eastAsia="MS Gothic" w:hAnsiTheme="minorHAnsi" w:cstheme="minorBidi"/>
        </w:rPr>
        <w:t>.</w:t>
      </w:r>
      <w:r w:rsidR="009001AA" w:rsidRPr="58C0E036">
        <w:rPr>
          <w:rFonts w:asciiTheme="minorHAnsi" w:eastAsia="MS Gothic" w:hAnsiTheme="minorHAnsi" w:cstheme="minorBidi"/>
          <w14:ligatures w14:val="none"/>
        </w:rPr>
        <w:t xml:space="preserve"> Stat</w:t>
      </w:r>
      <w:r w:rsidRPr="58C0E036">
        <w:rPr>
          <w:rFonts w:asciiTheme="minorHAnsi" w:eastAsia="MS Gothic" w:hAnsiTheme="minorHAnsi" w:cstheme="minorBidi"/>
        </w:rPr>
        <w:t>.</w:t>
      </w:r>
      <w:r w:rsidR="009001AA" w:rsidRPr="58C0E036">
        <w:rPr>
          <w:rFonts w:asciiTheme="minorHAnsi" w:eastAsia="MS Gothic" w:hAnsiTheme="minorHAnsi" w:cstheme="minorBidi"/>
          <w14:ligatures w14:val="none"/>
        </w:rPr>
        <w:t xml:space="preserve"> </w:t>
      </w:r>
      <w:r w:rsidR="4D1EE35C" w:rsidRPr="58C0E036">
        <w:rPr>
          <w:rFonts w:eastAsia="Calibri" w:cs="Calibri"/>
        </w:rPr>
        <w:t>§</w:t>
      </w:r>
      <w:r w:rsidR="4D1EE35C" w:rsidRPr="58C0E036">
        <w:t xml:space="preserve"> </w:t>
      </w:r>
      <w:r w:rsidR="009001AA" w:rsidRPr="58C0E036">
        <w:rPr>
          <w:rFonts w:asciiTheme="minorHAnsi" w:eastAsia="MS Gothic" w:hAnsiTheme="minorHAnsi" w:cstheme="minorBidi"/>
          <w14:ligatures w14:val="none"/>
        </w:rPr>
        <w:t xml:space="preserve">256R.495. </w:t>
      </w:r>
      <w:r w:rsidRPr="58C0E036">
        <w:rPr>
          <w:rFonts w:asciiTheme="minorHAnsi" w:eastAsia="MS Gothic" w:hAnsiTheme="minorHAnsi" w:cstheme="minorBidi"/>
        </w:rPr>
        <w:t xml:space="preserve">Do </w:t>
      </w:r>
      <w:r w:rsidR="00C043C4" w:rsidRPr="58C0E036">
        <w:rPr>
          <w:rFonts w:asciiTheme="minorHAnsi" w:eastAsia="MS Gothic" w:hAnsiTheme="minorHAnsi" w:cstheme="minorBidi"/>
          <w14:ligatures w14:val="none"/>
        </w:rPr>
        <w:t>not include any nonpublic data</w:t>
      </w:r>
      <w:r w:rsidR="002E74A4" w:rsidRPr="58C0E036">
        <w:rPr>
          <w:rFonts w:asciiTheme="minorHAnsi" w:eastAsia="MS Gothic" w:hAnsiTheme="minorHAnsi" w:cstheme="minorBidi"/>
          <w14:ligatures w14:val="none"/>
        </w:rPr>
        <w:t xml:space="preserve">, </w:t>
      </w:r>
      <w:r w:rsidR="00AA56E1" w:rsidRPr="58C0E036">
        <w:rPr>
          <w:rFonts w:asciiTheme="minorHAnsi" w:eastAsia="MS Gothic" w:hAnsiTheme="minorHAnsi" w:cstheme="minorBidi"/>
        </w:rPr>
        <w:t>such as</w:t>
      </w:r>
      <w:r w:rsidR="002E74A4" w:rsidRPr="58C0E036">
        <w:rPr>
          <w:rFonts w:asciiTheme="minorHAnsi" w:eastAsia="MS Gothic" w:hAnsiTheme="minorHAnsi" w:cstheme="minorBidi"/>
          <w14:ligatures w14:val="none"/>
        </w:rPr>
        <w:t xml:space="preserve"> employee names</w:t>
      </w:r>
      <w:r w:rsidR="00C043C4" w:rsidRPr="58C0E036">
        <w:rPr>
          <w:rFonts w:asciiTheme="minorHAnsi" w:eastAsia="MS Gothic" w:hAnsiTheme="minorHAnsi" w:cstheme="minorBidi"/>
          <w14:ligatures w14:val="none"/>
        </w:rPr>
        <w:t xml:space="preserve">. </w:t>
      </w:r>
    </w:p>
    <w:p w14:paraId="3E62846C" w14:textId="54DFE975" w:rsidR="00481494" w:rsidRPr="00506239" w:rsidRDefault="00C37C55" w:rsidP="00506239">
      <w:pPr>
        <w:pStyle w:val="ListParagraph"/>
        <w:rPr>
          <w:rFonts w:asciiTheme="minorHAnsi" w:eastAsia="MS Gothic" w:hAnsiTheme="minorHAnsi" w:cstheme="minorBidi"/>
          <w14:ligatures w14:val="none"/>
        </w:rPr>
      </w:pPr>
      <w:r w:rsidRPr="00506239">
        <w:rPr>
          <w:rFonts w:asciiTheme="minorHAnsi" w:eastAsia="MS Gothic" w:hAnsiTheme="minorHAnsi" w:cstheme="minorHAnsi"/>
          <w14:ligatures w14:val="none"/>
        </w:rPr>
        <w:t xml:space="preserve">Submit the spreadsheet </w:t>
      </w:r>
      <w:r w:rsidR="00AA56E1" w:rsidRPr="00506239">
        <w:rPr>
          <w:rFonts w:asciiTheme="minorHAnsi" w:eastAsia="MS Gothic" w:hAnsiTheme="minorHAnsi" w:cstheme="minorHAnsi"/>
          <w14:ligatures w14:val="none"/>
        </w:rPr>
        <w:t>available</w:t>
      </w:r>
      <w:r w:rsidRPr="00506239">
        <w:rPr>
          <w:rFonts w:asciiTheme="minorHAnsi" w:eastAsia="MS Gothic" w:hAnsiTheme="minorHAnsi" w:cstheme="minorHAnsi"/>
          <w14:ligatures w14:val="none"/>
        </w:rPr>
        <w:t xml:space="preserve"> at</w:t>
      </w:r>
      <w:r w:rsidR="00A00ED8">
        <w:rPr>
          <w:rFonts w:asciiTheme="minorHAnsi" w:eastAsia="MS Gothic" w:hAnsiTheme="minorHAnsi" w:cstheme="minorHAnsi"/>
          <w14:ligatures w14:val="none"/>
        </w:rPr>
        <w:t>:</w:t>
      </w:r>
      <w:r w:rsidRPr="00506239">
        <w:rPr>
          <w:rFonts w:asciiTheme="minorHAnsi" w:eastAsia="MS Gothic" w:hAnsiTheme="minorHAnsi" w:cstheme="minorHAnsi"/>
          <w14:ligatures w14:val="none"/>
        </w:rPr>
        <w:t xml:space="preserve"> </w:t>
      </w:r>
      <w:r w:rsidR="00A00ED8" w:rsidRPr="00A00ED8">
        <w:rPr>
          <w:rFonts w:asciiTheme="minorHAnsi" w:eastAsia="MS Gothic" w:hAnsiTheme="minorHAnsi" w:cstheme="minorHAnsi"/>
          <w14:ligatures w14:val="none"/>
        </w:rPr>
        <w:t>dli.mn.gov/sites/default/files/xls/nhwsb_cost_of_min-wage_standards_workbook.xlsx</w:t>
      </w:r>
      <w:r w:rsidR="00634660">
        <w:rPr>
          <w:rFonts w:asciiTheme="minorHAnsi" w:eastAsia="MS Gothic" w:hAnsiTheme="minorHAnsi" w:cstheme="minorHAnsi"/>
          <w14:ligatures w14:val="none"/>
        </w:rPr>
        <w:t xml:space="preserve"> or click the link </w:t>
      </w:r>
      <w:hyperlink r:id="rId14" w:history="1">
        <w:r w:rsidR="00634660" w:rsidRPr="00F9516B">
          <w:rPr>
            <w:rStyle w:val="Hyperlink"/>
            <w:rFonts w:asciiTheme="minorHAnsi" w:eastAsia="MS Gothic" w:hAnsiTheme="minorHAnsi" w:cstheme="minorHAnsi"/>
            <w14:ligatures w14:val="none"/>
          </w:rPr>
          <w:t>here</w:t>
        </w:r>
      </w:hyperlink>
      <w:r w:rsidR="00634660">
        <w:rPr>
          <w:rFonts w:asciiTheme="minorHAnsi" w:eastAsia="MS Gothic" w:hAnsiTheme="minorHAnsi" w:cstheme="minorHAnsi"/>
          <w14:ligatures w14:val="none"/>
        </w:rPr>
        <w:t xml:space="preserve">. </w:t>
      </w:r>
    </w:p>
    <w:p w14:paraId="422851B7" w14:textId="73E1EFBE" w:rsidR="004B71DA" w:rsidRPr="00F44EAC" w:rsidRDefault="00BE03D1" w:rsidP="00B335C0">
      <w:pPr>
        <w:pStyle w:val="Heading2"/>
      </w:pPr>
      <w:r>
        <w:t xml:space="preserve">III. </w:t>
      </w:r>
      <w:r w:rsidR="003C39BB" w:rsidRPr="00F44EAC">
        <w:t>Census</w:t>
      </w:r>
      <w:r w:rsidR="00CC6F7B">
        <w:t xml:space="preserve"> </w:t>
      </w:r>
    </w:p>
    <w:p w14:paraId="70BA1793" w14:textId="672C6181" w:rsidR="005E5F9B" w:rsidRPr="00F44EAC" w:rsidRDefault="00A53D5F" w:rsidP="00473D61">
      <w:pPr>
        <w:pStyle w:val="ListParagraph"/>
        <w:numPr>
          <w:ilvl w:val="0"/>
          <w:numId w:val="53"/>
        </w:numPr>
      </w:pPr>
      <w:r w:rsidRPr="00F44EAC">
        <w:t xml:space="preserve">Do you have to limit </w:t>
      </w:r>
      <w:r w:rsidR="00317630">
        <w:t xml:space="preserve">your facility’s </w:t>
      </w:r>
      <w:r w:rsidRPr="00F44EAC">
        <w:t xml:space="preserve">census </w:t>
      </w:r>
      <w:r w:rsidR="005E5F9B" w:rsidRPr="00F44EAC">
        <w:t>below capacity because you are unable to staff to full capacity? If yes, explain.</w:t>
      </w:r>
    </w:p>
    <w:p w14:paraId="42ADD80F" w14:textId="78B571A9" w:rsidR="005E5F9B" w:rsidRPr="00F44EAC" w:rsidRDefault="00F95821" w:rsidP="00473D61">
      <w:pPr>
        <w:pStyle w:val="ListParagraph"/>
        <w:numPr>
          <w:ilvl w:val="0"/>
          <w:numId w:val="53"/>
        </w:numPr>
      </w:pPr>
      <w:r w:rsidRPr="00F44EAC">
        <w:t xml:space="preserve">If you have to limit </w:t>
      </w:r>
      <w:r w:rsidR="00317630">
        <w:t xml:space="preserve">your facility’s </w:t>
      </w:r>
      <w:r w:rsidRPr="00F44EAC">
        <w:t xml:space="preserve">census for other reasons, explain. </w:t>
      </w:r>
    </w:p>
    <w:p w14:paraId="1A505156" w14:textId="291FF38A" w:rsidR="009D0479" w:rsidRPr="00F44EAC" w:rsidRDefault="00D846BE" w:rsidP="00B335C0">
      <w:pPr>
        <w:pStyle w:val="ListParagraph"/>
        <w:numPr>
          <w:ilvl w:val="0"/>
          <w:numId w:val="53"/>
        </w:numPr>
      </w:pPr>
      <w:r w:rsidRPr="00F44EAC">
        <w:t>I</w:t>
      </w:r>
      <w:r w:rsidR="009D0479" w:rsidRPr="00F44EAC">
        <w:t xml:space="preserve">s your facility trying to increase your census? </w:t>
      </w:r>
      <w:r w:rsidR="00876816" w:rsidRPr="00F44EAC">
        <w:t xml:space="preserve">Why or why not? </w:t>
      </w:r>
      <w:r w:rsidR="004B71DA" w:rsidRPr="00F44EAC">
        <w:t>If so, how so?</w:t>
      </w:r>
    </w:p>
    <w:p w14:paraId="00950116" w14:textId="1C7AF83A" w:rsidR="00815A22" w:rsidRPr="00F44EAC" w:rsidRDefault="000D1AAF" w:rsidP="00B335C0">
      <w:pPr>
        <w:pStyle w:val="Heading2"/>
      </w:pPr>
      <w:r>
        <w:t xml:space="preserve">IV. </w:t>
      </w:r>
      <w:r w:rsidR="00B365CB" w:rsidRPr="00F44EAC">
        <w:t>Long</w:t>
      </w:r>
      <w:r w:rsidR="00C51D1F">
        <w:t>-t</w:t>
      </w:r>
      <w:r w:rsidR="00B365CB" w:rsidRPr="00F44EAC">
        <w:t xml:space="preserve">erm </w:t>
      </w:r>
      <w:r w:rsidR="00C51D1F">
        <w:t>i</w:t>
      </w:r>
      <w:r w:rsidR="00B365CB" w:rsidRPr="00F44EAC">
        <w:t>ssues</w:t>
      </w:r>
    </w:p>
    <w:p w14:paraId="0C1D0A1A" w14:textId="615D3380" w:rsidR="00FC1B2C" w:rsidRPr="00F44EAC" w:rsidRDefault="002978A5" w:rsidP="00B65AE8">
      <w:pPr>
        <w:pStyle w:val="ListParagraph"/>
        <w:numPr>
          <w:ilvl w:val="0"/>
          <w:numId w:val="54"/>
        </w:numPr>
        <w:ind w:left="720" w:hanging="360"/>
      </w:pPr>
      <w:r w:rsidRPr="00F44EAC">
        <w:t>Do</w:t>
      </w:r>
      <w:r w:rsidR="00FC1B2C" w:rsidRPr="00F44EAC">
        <w:t>es your physical plant have deficiencies that require an expenditure of at least $100,000? If yes, explain</w:t>
      </w:r>
      <w:r w:rsidR="001E08AF" w:rsidRPr="00F44EAC">
        <w:t xml:space="preserve"> the defici</w:t>
      </w:r>
      <w:r w:rsidR="00BE1F9D" w:rsidRPr="00F44EAC">
        <w:t>encies and the timeline for addressing them</w:t>
      </w:r>
      <w:r w:rsidR="00C51D1F">
        <w:t>,</w:t>
      </w:r>
      <w:r w:rsidR="00E360CD" w:rsidRPr="00F44EAC">
        <w:t xml:space="preserve"> if you have</w:t>
      </w:r>
      <w:r w:rsidR="00372AA0" w:rsidRPr="00F44EAC">
        <w:t xml:space="preserve"> a timeline</w:t>
      </w:r>
      <w:r w:rsidR="0019195E" w:rsidRPr="00F44EAC">
        <w:t>.</w:t>
      </w:r>
    </w:p>
    <w:p w14:paraId="0B3034EB" w14:textId="648141C6" w:rsidR="0019195E" w:rsidRPr="00F44EAC" w:rsidRDefault="0019195E" w:rsidP="00B65AE8">
      <w:pPr>
        <w:pStyle w:val="ListParagraph"/>
        <w:numPr>
          <w:ilvl w:val="0"/>
          <w:numId w:val="54"/>
        </w:numPr>
        <w:ind w:left="720" w:hanging="360"/>
      </w:pPr>
      <w:r w:rsidRPr="00F44EAC">
        <w:t xml:space="preserve">Is your facility receiving little to no interest in posted vacant positions? If yes, explain. </w:t>
      </w:r>
    </w:p>
    <w:p w14:paraId="042C5551" w14:textId="1FB69D40" w:rsidR="0031457A" w:rsidRPr="00F44EAC" w:rsidRDefault="003146FB" w:rsidP="00B65AE8">
      <w:pPr>
        <w:pStyle w:val="ListParagraph"/>
        <w:numPr>
          <w:ilvl w:val="0"/>
          <w:numId w:val="54"/>
        </w:numPr>
        <w:ind w:left="720" w:hanging="360"/>
      </w:pPr>
      <w:r w:rsidRPr="00F44EAC">
        <w:t>Does your facility have positions that have been open</w:t>
      </w:r>
      <w:r w:rsidR="0031457A" w:rsidRPr="00F44EAC">
        <w:t xml:space="preserve"> for longer than </w:t>
      </w:r>
      <w:r w:rsidR="00C51D1F">
        <w:t>six</w:t>
      </w:r>
      <w:r w:rsidR="0031457A" w:rsidRPr="00F44EAC">
        <w:t xml:space="preserve"> months? If yes, explain. </w:t>
      </w:r>
    </w:p>
    <w:p w14:paraId="75F45654" w14:textId="72568AA3" w:rsidR="00C87BC0" w:rsidRPr="00F44EAC" w:rsidRDefault="00E27958" w:rsidP="00B65AE8">
      <w:pPr>
        <w:pStyle w:val="ListParagraph"/>
        <w:numPr>
          <w:ilvl w:val="0"/>
          <w:numId w:val="54"/>
        </w:numPr>
        <w:ind w:left="720" w:hanging="360"/>
      </w:pPr>
      <w:r w:rsidRPr="00F44EAC">
        <w:t>Has your facility received citations from</w:t>
      </w:r>
      <w:r w:rsidR="00C51D1F">
        <w:t xml:space="preserve"> the</w:t>
      </w:r>
      <w:r w:rsidRPr="00F44EAC">
        <w:t xml:space="preserve"> </w:t>
      </w:r>
      <w:r w:rsidR="00C87BC0" w:rsidRPr="00F44EAC">
        <w:t>Minnesota Department of Health</w:t>
      </w:r>
      <w:r w:rsidR="0002267D" w:rsidRPr="00F44EAC">
        <w:t xml:space="preserve"> at a </w:t>
      </w:r>
      <w:r w:rsidR="00076119">
        <w:t>C</w:t>
      </w:r>
      <w:r w:rsidR="0002267D" w:rsidRPr="00F44EAC">
        <w:t xml:space="preserve">ivil </w:t>
      </w:r>
      <w:r w:rsidR="00076119">
        <w:t>M</w:t>
      </w:r>
      <w:r w:rsidR="0002267D" w:rsidRPr="00F44EAC">
        <w:t xml:space="preserve">onetary </w:t>
      </w:r>
      <w:r w:rsidR="00076119">
        <w:t>P</w:t>
      </w:r>
      <w:r w:rsidR="0002267D" w:rsidRPr="00F44EAC">
        <w:t>enalty</w:t>
      </w:r>
      <w:r w:rsidR="00076119">
        <w:t xml:space="preserve"> (CMP)</w:t>
      </w:r>
      <w:r w:rsidR="0002267D" w:rsidRPr="00F44EAC">
        <w:t xml:space="preserve"> level</w:t>
      </w:r>
      <w:r w:rsidR="00C87BC0" w:rsidRPr="00F44EAC">
        <w:t>? If yes, explain</w:t>
      </w:r>
      <w:r w:rsidR="0002267D" w:rsidRPr="00F44EAC">
        <w:t xml:space="preserve">, including if your star level was dropped </w:t>
      </w:r>
      <w:r w:rsidR="00325AAC" w:rsidRPr="00F44EAC">
        <w:t>and/or if it led to a d</w:t>
      </w:r>
      <w:r w:rsidR="00F215F7" w:rsidRPr="00F44EAC">
        <w:t>e</w:t>
      </w:r>
      <w:r w:rsidR="00325AAC" w:rsidRPr="00F44EAC">
        <w:t>n</w:t>
      </w:r>
      <w:r w:rsidR="00F215F7" w:rsidRPr="00F44EAC">
        <w:t>i</w:t>
      </w:r>
      <w:r w:rsidR="00325AAC" w:rsidRPr="00F44EAC">
        <w:t>al of payment</w:t>
      </w:r>
      <w:r w:rsidR="00C87BC0" w:rsidRPr="00F44EAC">
        <w:t xml:space="preserve">. </w:t>
      </w:r>
    </w:p>
    <w:p w14:paraId="6003903F" w14:textId="464D9F48" w:rsidR="00AF635E" w:rsidRPr="00F44EAC" w:rsidRDefault="00036C29" w:rsidP="00B111F6">
      <w:pPr>
        <w:pStyle w:val="Heading2"/>
      </w:pPr>
      <w:r w:rsidRPr="00F44EAC">
        <w:lastRenderedPageBreak/>
        <w:t xml:space="preserve">V. </w:t>
      </w:r>
      <w:r w:rsidR="00FD76E1" w:rsidRPr="00F44EAC">
        <w:t xml:space="preserve">Other </w:t>
      </w:r>
      <w:r w:rsidR="004175A2" w:rsidRPr="00F44EAC">
        <w:t>d</w:t>
      </w:r>
      <w:r w:rsidR="00FD76E1" w:rsidRPr="00F44EAC">
        <w:t>ocumentation</w:t>
      </w:r>
      <w:r w:rsidR="00C51D1F">
        <w:t xml:space="preserve"> </w:t>
      </w:r>
      <w:r w:rsidR="00FD76E1" w:rsidRPr="00F44EAC">
        <w:t xml:space="preserve"> </w:t>
      </w:r>
    </w:p>
    <w:p w14:paraId="3116E529" w14:textId="1DD719C0" w:rsidR="00FD76E1" w:rsidRPr="00F44EAC" w:rsidRDefault="004175A2" w:rsidP="00FD76E1">
      <w:r w:rsidRPr="00F44EAC">
        <w:t>I</w:t>
      </w:r>
      <w:r w:rsidR="00FD76E1" w:rsidRPr="00F44EAC">
        <w:t xml:space="preserve">nclude any other documentation you believe would </w:t>
      </w:r>
      <w:r w:rsidR="00606C3F" w:rsidRPr="00F44EAC">
        <w:t xml:space="preserve">help demonstrate </w:t>
      </w:r>
      <w:r w:rsidR="00B54BAC" w:rsidRPr="00F44EAC">
        <w:t xml:space="preserve">your risk of closure or </w:t>
      </w:r>
      <w:r w:rsidR="00AA5BA4" w:rsidRPr="00F44EAC">
        <w:t>receivership</w:t>
      </w:r>
      <w:r w:rsidR="00B54BAC" w:rsidRPr="00F44EAC">
        <w:t xml:space="preserve">. </w:t>
      </w:r>
    </w:p>
    <w:p w14:paraId="7A87C12B" w14:textId="354A0809" w:rsidR="00036C29" w:rsidRPr="00F44EAC" w:rsidRDefault="00036C29" w:rsidP="00B111F6">
      <w:pPr>
        <w:pStyle w:val="Heading2"/>
      </w:pPr>
      <w:r w:rsidRPr="00F44EAC">
        <w:t>VI. Plan to come into compliance</w:t>
      </w:r>
      <w:r w:rsidR="00C51D1F">
        <w:t xml:space="preserve"> </w:t>
      </w:r>
    </w:p>
    <w:p w14:paraId="53A2AE71" w14:textId="6736C454" w:rsidR="000E7443" w:rsidRPr="00F44EAC" w:rsidRDefault="000E7443" w:rsidP="000E7443">
      <w:r w:rsidRPr="00F44EAC">
        <w:t>Waivers and variances from the Nursing Home Workforce Standards Board</w:t>
      </w:r>
      <w:r w:rsidR="007B153A" w:rsidRPr="00F44EAC">
        <w:t xml:space="preserve"> standards must be temporary. </w:t>
      </w:r>
      <w:r w:rsidR="004175A2" w:rsidRPr="00F44EAC">
        <w:t>O</w:t>
      </w:r>
      <w:r w:rsidR="007B153A" w:rsidRPr="00F44EAC">
        <w:t>utline your</w:t>
      </w:r>
      <w:r w:rsidR="00DF3429" w:rsidRPr="00F44EAC">
        <w:t xml:space="preserve"> facility’s or</w:t>
      </w:r>
      <w:r w:rsidR="007B153A" w:rsidRPr="00F44EAC">
        <w:t xml:space="preserve"> facilities’ plan to come in</w:t>
      </w:r>
      <w:r w:rsidR="00CD4193" w:rsidRPr="00F44EAC">
        <w:t>t</w:t>
      </w:r>
      <w:r w:rsidR="007B153A" w:rsidRPr="00F44EAC">
        <w:t xml:space="preserve">o compliance with the standards. </w:t>
      </w:r>
    </w:p>
    <w:p w14:paraId="406CC20C" w14:textId="0DC85728" w:rsidR="00036C29" w:rsidRPr="00F44EAC" w:rsidRDefault="00036C29" w:rsidP="00B111F6">
      <w:pPr>
        <w:pStyle w:val="Heading2"/>
      </w:pPr>
      <w:r w:rsidRPr="00F44EAC">
        <w:t>VII. Attestation</w:t>
      </w:r>
      <w:r w:rsidR="00C51D1F">
        <w:t xml:space="preserve"> </w:t>
      </w:r>
    </w:p>
    <w:p w14:paraId="26674057" w14:textId="2BD799D7" w:rsidR="00CE0548" w:rsidRPr="00F44EAC" w:rsidRDefault="00CE0548" w:rsidP="00AA5BA4">
      <w:r w:rsidRPr="00F44EAC">
        <w:t>I</w:t>
      </w:r>
      <w:r w:rsidR="004175A2" w:rsidRPr="00F44EAC">
        <w:t>,</w:t>
      </w:r>
      <w:r w:rsidRPr="00F44EAC">
        <w:t xml:space="preserve"> </w:t>
      </w:r>
      <w:sdt>
        <w:sdtPr>
          <w:id w:val="-292449691"/>
          <w:placeholder>
            <w:docPart w:val="DefaultPlaceholder_-1854013440"/>
          </w:placeholder>
        </w:sdtPr>
        <w:sdtEndPr/>
        <w:sdtContent>
          <w:r w:rsidRPr="00F44EAC">
            <w:t>______________</w:t>
          </w:r>
        </w:sdtContent>
      </w:sdt>
      <w:r w:rsidR="004175A2" w:rsidRPr="00F44EAC">
        <w:t>,</w:t>
      </w:r>
      <w:r w:rsidRPr="00F44EAC">
        <w:t xml:space="preserve"> attest</w:t>
      </w:r>
      <w:r w:rsidR="009509AF" w:rsidRPr="00F44EAC">
        <w:t xml:space="preserve"> the information in this application is </w:t>
      </w:r>
      <w:r w:rsidR="00925291" w:rsidRPr="00F44EAC">
        <w:t>t</w:t>
      </w:r>
      <w:r w:rsidR="00AF5A9D" w:rsidRPr="00F44EAC">
        <w:t xml:space="preserve">rue to the best of my knowledge. </w:t>
      </w:r>
    </w:p>
    <w:p w14:paraId="43055E85" w14:textId="77777777" w:rsidR="00DA0941" w:rsidRPr="00F44EAC" w:rsidRDefault="00DA0941" w:rsidP="00AA5BA4"/>
    <w:p w14:paraId="0CC0D544" w14:textId="0F4B5BFB" w:rsidR="00DA0941" w:rsidRPr="00F44EAC" w:rsidRDefault="00A47989" w:rsidP="00AA5BA4">
      <w:sdt>
        <w:sdtPr>
          <w:id w:val="6337460"/>
          <w:placeholder>
            <w:docPart w:val="DefaultPlaceholder_-1854013440"/>
          </w:placeholder>
        </w:sdtPr>
        <w:sdtEndPr/>
        <w:sdtContent>
          <w:r w:rsidR="00DA0941" w:rsidRPr="00F44EAC">
            <w:t>________________(</w:t>
          </w:r>
        </w:sdtContent>
      </w:sdt>
      <w:r w:rsidR="00DA0941" w:rsidRPr="00F44EAC">
        <w:t xml:space="preserve">Nursing home </w:t>
      </w:r>
      <w:r w:rsidR="004175A2" w:rsidRPr="00F44EAC">
        <w:t>a</w:t>
      </w:r>
      <w:r w:rsidR="00DA0941" w:rsidRPr="00F44EAC">
        <w:t>dministrator)</w:t>
      </w:r>
    </w:p>
    <w:p w14:paraId="261CC455" w14:textId="0996CE51" w:rsidR="00193E22" w:rsidRPr="00193E22" w:rsidRDefault="00A47989" w:rsidP="00193E22">
      <w:sdt>
        <w:sdtPr>
          <w:id w:val="1474863902"/>
          <w:placeholder>
            <w:docPart w:val="DefaultPlaceholder_-1854013440"/>
          </w:placeholder>
        </w:sdtPr>
        <w:sdtEndPr/>
        <w:sdtContent>
          <w:r w:rsidR="00DA0941" w:rsidRPr="00F44EAC">
            <w:t>________________(</w:t>
          </w:r>
        </w:sdtContent>
      </w:sdt>
      <w:r w:rsidR="00255FFC" w:rsidRPr="00F44EAC">
        <w:t>Facility owner</w:t>
      </w:r>
      <w:r w:rsidR="004175A2" w:rsidRPr="00F44EAC">
        <w:t>,</w:t>
      </w:r>
      <w:r w:rsidR="00255FFC" w:rsidRPr="00F44EAC">
        <w:t xml:space="preserve"> </w:t>
      </w:r>
      <w:r w:rsidR="004175A2" w:rsidRPr="00F44EAC">
        <w:t>c</w:t>
      </w:r>
      <w:r w:rsidR="00DA0941" w:rsidRPr="00F44EAC">
        <w:t xml:space="preserve">hair of </w:t>
      </w:r>
      <w:r w:rsidR="004175A2" w:rsidRPr="00F44EAC">
        <w:t>b</w:t>
      </w:r>
      <w:r w:rsidR="00DA0941" w:rsidRPr="00F44EAC">
        <w:t>oard or equivalent)</w:t>
      </w:r>
      <w:bookmarkEnd w:id="0"/>
    </w:p>
    <w:sectPr w:rsidR="00193E22" w:rsidRPr="00193E22" w:rsidSect="00C778A3">
      <w:headerReference w:type="default" r:id="rId15"/>
      <w:footerReference w:type="default" r:id="rId16"/>
      <w:headerReference w:type="first" r:id="rId17"/>
      <w:footerReference w:type="first" r:id="rId18"/>
      <w:type w:val="continuous"/>
      <w:pgSz w:w="12240" w:h="15840" w:code="1"/>
      <w:pgMar w:top="1080" w:right="1080" w:bottom="1440" w:left="1080" w:header="288"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5322" w14:textId="77777777" w:rsidR="00937917" w:rsidRDefault="00937917" w:rsidP="003432CA">
      <w:r>
        <w:separator/>
      </w:r>
    </w:p>
    <w:p w14:paraId="7AFE44B8" w14:textId="77777777" w:rsidR="00937917" w:rsidRDefault="00937917"/>
  </w:endnote>
  <w:endnote w:type="continuationSeparator" w:id="0">
    <w:p w14:paraId="064CD3E7" w14:textId="77777777" w:rsidR="00937917" w:rsidRDefault="00937917" w:rsidP="003432CA">
      <w:r>
        <w:continuationSeparator/>
      </w:r>
    </w:p>
    <w:p w14:paraId="4C69E73C" w14:textId="77777777" w:rsidR="00937917" w:rsidRDefault="00937917"/>
  </w:endnote>
  <w:endnote w:type="continuationNotice" w:id="1">
    <w:p w14:paraId="38C96C37" w14:textId="77777777" w:rsidR="00937917" w:rsidRDefault="009379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5201" w14:textId="44E6C477" w:rsidR="004C5027" w:rsidRDefault="00A47989"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rsidR="00F91138">
          <w:t>Updated application for waiver or variance, Oct.8, 2025</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E244" w14:textId="3D6FDF5C" w:rsidR="004C5027" w:rsidRDefault="00A47989" w:rsidP="00D64311">
    <w:pPr>
      <w:pStyle w:val="Footer"/>
    </w:pPr>
    <w:sdt>
      <w:sdtPr>
        <w:alias w:val="Title"/>
        <w:tag w:val=""/>
        <w:id w:val="2092507409"/>
        <w:dataBinding w:prefixMappings="xmlns:ns0='http://purl.org/dc/elements/1.1/' xmlns:ns1='http://schemas.openxmlformats.org/package/2006/metadata/core-properties' " w:xpath="/ns1:coreProperties[1]/ns0:title[1]" w:storeItemID="{6C3C8BC8-F283-45AE-878A-BAB7291924A1}"/>
        <w:text/>
      </w:sdtPr>
      <w:sdtEndPr/>
      <w:sdtContent>
        <w:r w:rsidR="00D64311">
          <w:t>Updated application for waiver or variance, Oct.8, 2025</w:t>
        </w:r>
      </w:sdtContent>
    </w:sdt>
    <w:r w:rsidR="00D64311" w:rsidRPr="00AF5107">
      <w:tab/>
    </w:r>
    <w:r w:rsidR="00D64311" w:rsidRPr="00AF5107">
      <w:fldChar w:fldCharType="begin"/>
    </w:r>
    <w:r w:rsidR="00D64311" w:rsidRPr="00AF5107">
      <w:instrText xml:space="preserve"> PAGE   \* MERGEFORMAT </w:instrText>
    </w:r>
    <w:r w:rsidR="00D64311" w:rsidRPr="00AF5107">
      <w:fldChar w:fldCharType="separate"/>
    </w:r>
    <w:r w:rsidR="00D64311">
      <w:t>2</w:t>
    </w:r>
    <w:r w:rsidR="00D64311"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C44A" w14:textId="77777777" w:rsidR="00937917" w:rsidRDefault="00937917" w:rsidP="003432CA">
      <w:r>
        <w:separator/>
      </w:r>
    </w:p>
    <w:p w14:paraId="1E7E1FC7" w14:textId="77777777" w:rsidR="00937917" w:rsidRDefault="00937917"/>
  </w:footnote>
  <w:footnote w:type="continuationSeparator" w:id="0">
    <w:p w14:paraId="7CDBAA57" w14:textId="77777777" w:rsidR="00937917" w:rsidRDefault="00937917" w:rsidP="003432CA">
      <w:r>
        <w:continuationSeparator/>
      </w:r>
    </w:p>
    <w:p w14:paraId="1222CDD5" w14:textId="77777777" w:rsidR="00937917" w:rsidRDefault="00937917"/>
  </w:footnote>
  <w:footnote w:type="continuationNotice" w:id="1">
    <w:p w14:paraId="7F825030" w14:textId="77777777" w:rsidR="00937917" w:rsidRDefault="00937917">
      <w:pPr>
        <w:spacing w:before="0" w:after="0" w:line="240" w:lineRule="auto"/>
      </w:pPr>
    </w:p>
  </w:footnote>
  <w:footnote w:id="2">
    <w:p w14:paraId="7D1193DD" w14:textId="77777777" w:rsidR="00CE0274" w:rsidRDefault="00CE0274" w:rsidP="00CE0274">
      <w:pPr>
        <w:pStyle w:val="FootnoteText1"/>
      </w:pPr>
      <w:r>
        <w:rPr>
          <w:rStyle w:val="FootnoteReference"/>
        </w:rPr>
        <w:footnoteRef/>
      </w:r>
      <w:r>
        <w:t xml:space="preserve">1002. Definitions </w:t>
      </w:r>
    </w:p>
    <w:p w14:paraId="26628E08" w14:textId="77777777" w:rsidR="00CE0274" w:rsidRDefault="00CE0274" w:rsidP="00CE0274">
      <w:pPr>
        <w:pStyle w:val="FootnoteText1"/>
      </w:pPr>
      <w:r>
        <w:t>1002.1 Related to the provider means the provider to a significant extent is associated or affiliated with, or has control of, or is controlled by, the organization furnishing the services, facilities or supplies.</w:t>
      </w:r>
    </w:p>
    <w:p w14:paraId="2DEF8F6A" w14:textId="77777777" w:rsidR="00CE0274" w:rsidRDefault="00CE0274" w:rsidP="00CE0274">
      <w:pPr>
        <w:pStyle w:val="FootnoteText1"/>
      </w:pPr>
      <w:r>
        <w:t>1002.2 Common ownership exists when an individual or individuals possess significant ownership or equity in the provider and the institution or organization serving the provider.</w:t>
      </w:r>
    </w:p>
    <w:p w14:paraId="5A5DAC6C" w14:textId="77777777" w:rsidR="00CE0274" w:rsidRDefault="00CE0274" w:rsidP="00CE0274">
      <w:pPr>
        <w:pStyle w:val="FootnoteText1"/>
      </w:pPr>
      <w:r>
        <w:t>1002.3 Control exists where an individual or an organization has the power, directly or indirectly, significantly to influence or direct the actions or policies of an organization or institution.</w:t>
      </w:r>
    </w:p>
    <w:p w14:paraId="56ACA00C" w14:textId="77777777" w:rsidR="00CE0274" w:rsidRDefault="00CE0274" w:rsidP="00CE0274">
      <w:pPr>
        <w:pStyle w:val="FootnoteText1"/>
      </w:pPr>
      <w:r>
        <w:t xml:space="preserve">See </w:t>
      </w:r>
      <w:hyperlink r:id="rId1" w:history="1">
        <w:r w:rsidRPr="00D17A09">
          <w:rPr>
            <w:rStyle w:val="Hyperlink"/>
          </w:rPr>
          <w:t>The Provider Reimbursement Manual  – Part 1</w:t>
        </w:r>
      </w:hyperlink>
      <w:r w:rsidRPr="00D17A09">
        <w:t>, chapter 10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C34B" w14:textId="2D3367BB" w:rsidR="00306C62" w:rsidRDefault="00306C62">
    <w:pPr>
      <w:pStyle w:val="Header"/>
    </w:pPr>
  </w:p>
  <w:p w14:paraId="75159BE5" w14:textId="53E616FF" w:rsidR="008577AA" w:rsidRDefault="00857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E9FB" w14:textId="4B643D48" w:rsidR="008577AA" w:rsidRDefault="00C778A3">
    <w:pPr>
      <w:pStyle w:val="Header"/>
    </w:pPr>
    <w:r>
      <w:rPr>
        <w:noProof/>
      </w:rPr>
      <w:drawing>
        <wp:inline distT="0" distB="0" distL="0" distR="0" wp14:anchorId="59FC3568" wp14:editId="225938D5">
          <wp:extent cx="2738900" cy="504092"/>
          <wp:effectExtent l="0" t="0" r="0" b="0"/>
          <wp:docPr id="1969954983" name="Picture 2" descr="Logo:  Minnesota Nursing Home Workfor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54983" name="Picture 2" descr="Logo:  Minnesota Nursing Home Workforce Standards Board"/>
                  <pic:cNvPicPr/>
                </pic:nvPicPr>
                <pic:blipFill>
                  <a:blip r:embed="rId1">
                    <a:extLst>
                      <a:ext uri="{28A0092B-C50C-407E-A947-70E740481C1C}">
                        <a14:useLocalDpi xmlns:a14="http://schemas.microsoft.com/office/drawing/2010/main" val="0"/>
                      </a:ext>
                    </a:extLst>
                  </a:blip>
                  <a:stretch>
                    <a:fillRect/>
                  </a:stretch>
                </pic:blipFill>
                <pic:spPr>
                  <a:xfrm>
                    <a:off x="0" y="0"/>
                    <a:ext cx="2805246" cy="5163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2.75pt;height:25.0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BE7B3C"/>
    <w:multiLevelType w:val="hybridMultilevel"/>
    <w:tmpl w:val="0936B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86ABB"/>
    <w:multiLevelType w:val="multilevel"/>
    <w:tmpl w:val="B538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087F74"/>
    <w:multiLevelType w:val="multilevel"/>
    <w:tmpl w:val="D058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036A4A"/>
    <w:multiLevelType w:val="multilevel"/>
    <w:tmpl w:val="ADA0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4843E7"/>
    <w:multiLevelType w:val="hybridMultilevel"/>
    <w:tmpl w:val="6AF4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E6213"/>
    <w:multiLevelType w:val="multilevel"/>
    <w:tmpl w:val="5BB6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C239CA"/>
    <w:multiLevelType w:val="hybridMultilevel"/>
    <w:tmpl w:val="58F8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97759"/>
    <w:multiLevelType w:val="multilevel"/>
    <w:tmpl w:val="E054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A4269F"/>
    <w:multiLevelType w:val="multilevel"/>
    <w:tmpl w:val="C5EC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CA729D"/>
    <w:multiLevelType w:val="hybridMultilevel"/>
    <w:tmpl w:val="AAE6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4A543E6"/>
    <w:multiLevelType w:val="multilevel"/>
    <w:tmpl w:val="3840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663776"/>
    <w:multiLevelType w:val="hybridMultilevel"/>
    <w:tmpl w:val="B23A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B15F08"/>
    <w:multiLevelType w:val="hybridMultilevel"/>
    <w:tmpl w:val="7046A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55AFF"/>
    <w:multiLevelType w:val="hybridMultilevel"/>
    <w:tmpl w:val="89FCFA2C"/>
    <w:lvl w:ilvl="0" w:tplc="BCAA5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B2AB1"/>
    <w:multiLevelType w:val="hybridMultilevel"/>
    <w:tmpl w:val="C1DA5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61A6D"/>
    <w:multiLevelType w:val="hybridMultilevel"/>
    <w:tmpl w:val="9D2402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3100E8"/>
    <w:multiLevelType w:val="multilevel"/>
    <w:tmpl w:val="F108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52539A"/>
    <w:multiLevelType w:val="hybridMultilevel"/>
    <w:tmpl w:val="F56A6BD0"/>
    <w:lvl w:ilvl="0" w:tplc="7E7A8B64">
      <w:start w:val="1"/>
      <w:numFmt w:val="bullet"/>
      <w:lvlText w:val=""/>
      <w:lvlJc w:val="left"/>
      <w:pPr>
        <w:ind w:left="720" w:hanging="360"/>
      </w:pPr>
      <w:rPr>
        <w:rFonts w:ascii="Arial" w:hAnsi="Arial" w:cs="Aria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4A65CF"/>
    <w:multiLevelType w:val="hybridMultilevel"/>
    <w:tmpl w:val="187A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FD14C9"/>
    <w:multiLevelType w:val="multilevel"/>
    <w:tmpl w:val="3ABA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80D0FBB"/>
    <w:multiLevelType w:val="hybridMultilevel"/>
    <w:tmpl w:val="F7482428"/>
    <w:lvl w:ilvl="0" w:tplc="A6187264">
      <w:start w:val="1"/>
      <w:numFmt w:val="decimal"/>
      <w:lvlText w:val="%1."/>
      <w:lvlJc w:val="left"/>
      <w:pPr>
        <w:ind w:left="720" w:hanging="360"/>
      </w:pPr>
      <w:rPr>
        <w:rFonts w:asciiTheme="minorHAnsi" w:eastAsiaTheme="majorEastAsia"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E52580"/>
    <w:multiLevelType w:val="multilevel"/>
    <w:tmpl w:val="C67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04547C0"/>
    <w:multiLevelType w:val="hybridMultilevel"/>
    <w:tmpl w:val="B548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9270A0"/>
    <w:multiLevelType w:val="hybridMultilevel"/>
    <w:tmpl w:val="779E4C34"/>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3D9296C"/>
    <w:multiLevelType w:val="multilevel"/>
    <w:tmpl w:val="AE40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7C07C0"/>
    <w:multiLevelType w:val="hybridMultilevel"/>
    <w:tmpl w:val="1382BE12"/>
    <w:lvl w:ilvl="0" w:tplc="DEAC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935457"/>
    <w:multiLevelType w:val="hybridMultilevel"/>
    <w:tmpl w:val="9436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7532D3"/>
    <w:multiLevelType w:val="hybridMultilevel"/>
    <w:tmpl w:val="F4D65500"/>
    <w:lvl w:ilvl="0" w:tplc="2B7C9B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81614A"/>
    <w:multiLevelType w:val="hybridMultilevel"/>
    <w:tmpl w:val="1DFC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766346">
    <w:abstractNumId w:val="3"/>
  </w:num>
  <w:num w:numId="2" w16cid:durableId="1886326660">
    <w:abstractNumId w:val="6"/>
  </w:num>
  <w:num w:numId="3" w16cid:durableId="1446927493">
    <w:abstractNumId w:val="46"/>
  </w:num>
  <w:num w:numId="4" w16cid:durableId="1967735357">
    <w:abstractNumId w:val="36"/>
  </w:num>
  <w:num w:numId="5" w16cid:durableId="1115558408">
    <w:abstractNumId w:val="28"/>
  </w:num>
  <w:num w:numId="6" w16cid:durableId="1245844930">
    <w:abstractNumId w:val="4"/>
  </w:num>
  <w:num w:numId="7" w16cid:durableId="1794134500">
    <w:abstractNumId w:val="22"/>
  </w:num>
  <w:num w:numId="8" w16cid:durableId="1975287318">
    <w:abstractNumId w:val="8"/>
  </w:num>
  <w:num w:numId="9" w16cid:durableId="1678800535">
    <w:abstractNumId w:val="14"/>
  </w:num>
  <w:num w:numId="10" w16cid:durableId="1410620564">
    <w:abstractNumId w:val="2"/>
  </w:num>
  <w:num w:numId="11" w16cid:durableId="469445959">
    <w:abstractNumId w:val="2"/>
  </w:num>
  <w:num w:numId="12" w16cid:durableId="1592667564">
    <w:abstractNumId w:val="47"/>
  </w:num>
  <w:num w:numId="13" w16cid:durableId="353965996">
    <w:abstractNumId w:val="53"/>
  </w:num>
  <w:num w:numId="14" w16cid:durableId="1295939205">
    <w:abstractNumId w:val="26"/>
  </w:num>
  <w:num w:numId="15" w16cid:durableId="842822292">
    <w:abstractNumId w:val="2"/>
  </w:num>
  <w:num w:numId="16" w16cid:durableId="936522110">
    <w:abstractNumId w:val="53"/>
  </w:num>
  <w:num w:numId="17" w16cid:durableId="939410343">
    <w:abstractNumId w:val="26"/>
  </w:num>
  <w:num w:numId="18" w16cid:durableId="1302609908">
    <w:abstractNumId w:val="11"/>
  </w:num>
  <w:num w:numId="19" w16cid:durableId="1991443688">
    <w:abstractNumId w:val="5"/>
  </w:num>
  <w:num w:numId="20" w16cid:durableId="1153525963">
    <w:abstractNumId w:val="1"/>
  </w:num>
  <w:num w:numId="21" w16cid:durableId="931622031">
    <w:abstractNumId w:val="0"/>
  </w:num>
  <w:num w:numId="22" w16cid:durableId="1561284650">
    <w:abstractNumId w:val="9"/>
  </w:num>
  <w:num w:numId="23" w16cid:durableId="1907521316">
    <w:abstractNumId w:val="34"/>
  </w:num>
  <w:num w:numId="24" w16cid:durableId="138766462">
    <w:abstractNumId w:val="38"/>
  </w:num>
  <w:num w:numId="25" w16cid:durableId="501118996">
    <w:abstractNumId w:val="24"/>
  </w:num>
  <w:num w:numId="26" w16cid:durableId="1929072511">
    <w:abstractNumId w:val="10"/>
  </w:num>
  <w:num w:numId="27" w16cid:durableId="1274284500">
    <w:abstractNumId w:val="31"/>
  </w:num>
  <w:num w:numId="28" w16cid:durableId="545918186">
    <w:abstractNumId w:val="38"/>
  </w:num>
  <w:num w:numId="29" w16cid:durableId="2065516976">
    <w:abstractNumId w:val="38"/>
  </w:num>
  <w:num w:numId="30" w16cid:durableId="1718822348">
    <w:abstractNumId w:val="33"/>
  </w:num>
  <w:num w:numId="31" w16cid:durableId="854613444">
    <w:abstractNumId w:val="19"/>
  </w:num>
  <w:num w:numId="32" w16cid:durableId="1813936954">
    <w:abstractNumId w:val="25"/>
  </w:num>
  <w:num w:numId="33" w16cid:durableId="832454616">
    <w:abstractNumId w:val="29"/>
  </w:num>
  <w:num w:numId="34" w16cid:durableId="1779983913">
    <w:abstractNumId w:val="15"/>
  </w:num>
  <w:num w:numId="35" w16cid:durableId="1280643451">
    <w:abstractNumId w:val="40"/>
  </w:num>
  <w:num w:numId="36" w16cid:durableId="415245550">
    <w:abstractNumId w:val="20"/>
  </w:num>
  <w:num w:numId="37" w16cid:durableId="1134445626">
    <w:abstractNumId w:val="12"/>
  </w:num>
  <w:num w:numId="38" w16cid:durableId="158602">
    <w:abstractNumId w:val="43"/>
  </w:num>
  <w:num w:numId="39" w16cid:durableId="647713505">
    <w:abstractNumId w:val="13"/>
  </w:num>
  <w:num w:numId="40" w16cid:durableId="1020546987">
    <w:abstractNumId w:val="21"/>
  </w:num>
  <w:num w:numId="41" w16cid:durableId="1834032498">
    <w:abstractNumId w:val="45"/>
  </w:num>
  <w:num w:numId="42" w16cid:durableId="1001546747">
    <w:abstractNumId w:val="17"/>
  </w:num>
  <w:num w:numId="43" w16cid:durableId="1848712731">
    <w:abstractNumId w:val="27"/>
  </w:num>
  <w:num w:numId="44" w16cid:durableId="1191649646">
    <w:abstractNumId w:val="50"/>
  </w:num>
  <w:num w:numId="45" w16cid:durableId="1972009258">
    <w:abstractNumId w:val="18"/>
  </w:num>
  <w:num w:numId="46" w16cid:durableId="1841462142">
    <w:abstractNumId w:val="52"/>
  </w:num>
  <w:num w:numId="47" w16cid:durableId="1023673123">
    <w:abstractNumId w:val="55"/>
  </w:num>
  <w:num w:numId="48" w16cid:durableId="741685359">
    <w:abstractNumId w:val="23"/>
  </w:num>
  <w:num w:numId="49" w16cid:durableId="487870751">
    <w:abstractNumId w:val="30"/>
  </w:num>
  <w:num w:numId="50" w16cid:durableId="1431973862">
    <w:abstractNumId w:val="44"/>
  </w:num>
  <w:num w:numId="51" w16cid:durableId="1174146852">
    <w:abstractNumId w:val="54"/>
  </w:num>
  <w:num w:numId="52" w16cid:durableId="41944812">
    <w:abstractNumId w:val="16"/>
  </w:num>
  <w:num w:numId="53" w16cid:durableId="1521316157">
    <w:abstractNumId w:val="7"/>
  </w:num>
  <w:num w:numId="54" w16cid:durableId="1867599865">
    <w:abstractNumId w:val="49"/>
  </w:num>
  <w:num w:numId="55" w16cid:durableId="1358501547">
    <w:abstractNumId w:val="42"/>
  </w:num>
  <w:num w:numId="56" w16cid:durableId="1497957894">
    <w:abstractNumId w:val="39"/>
  </w:num>
  <w:num w:numId="57" w16cid:durableId="8332246">
    <w:abstractNumId w:val="51"/>
  </w:num>
  <w:num w:numId="58" w16cid:durableId="1940797388">
    <w:abstractNumId w:val="35"/>
  </w:num>
  <w:num w:numId="59" w16cid:durableId="162164654">
    <w:abstractNumId w:val="37"/>
  </w:num>
  <w:num w:numId="60" w16cid:durableId="408691743">
    <w:abstractNumId w:val="48"/>
  </w:num>
  <w:num w:numId="61" w16cid:durableId="1622609601">
    <w:abstractNumId w:val="32"/>
  </w:num>
  <w:num w:numId="62" w16cid:durableId="539051518">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22"/>
    <w:rsid w:val="0000190A"/>
    <w:rsid w:val="00002DEC"/>
    <w:rsid w:val="00006359"/>
    <w:rsid w:val="000065AC"/>
    <w:rsid w:val="00006A0A"/>
    <w:rsid w:val="0001192F"/>
    <w:rsid w:val="0001707F"/>
    <w:rsid w:val="0002267D"/>
    <w:rsid w:val="00027D6F"/>
    <w:rsid w:val="0003323D"/>
    <w:rsid w:val="00034C63"/>
    <w:rsid w:val="00036C29"/>
    <w:rsid w:val="000375C2"/>
    <w:rsid w:val="00037BAB"/>
    <w:rsid w:val="00037C9E"/>
    <w:rsid w:val="00037E5C"/>
    <w:rsid w:val="00040743"/>
    <w:rsid w:val="00041FD8"/>
    <w:rsid w:val="0004311B"/>
    <w:rsid w:val="00044A7E"/>
    <w:rsid w:val="00046BED"/>
    <w:rsid w:val="000543BB"/>
    <w:rsid w:val="000604A4"/>
    <w:rsid w:val="00061679"/>
    <w:rsid w:val="00062972"/>
    <w:rsid w:val="00064B90"/>
    <w:rsid w:val="000679EC"/>
    <w:rsid w:val="000714C8"/>
    <w:rsid w:val="0007374A"/>
    <w:rsid w:val="00074FC1"/>
    <w:rsid w:val="00076119"/>
    <w:rsid w:val="0007628F"/>
    <w:rsid w:val="0007708B"/>
    <w:rsid w:val="00080404"/>
    <w:rsid w:val="00080C4B"/>
    <w:rsid w:val="000837C3"/>
    <w:rsid w:val="00084742"/>
    <w:rsid w:val="000916CC"/>
    <w:rsid w:val="0009180E"/>
    <w:rsid w:val="00093270"/>
    <w:rsid w:val="00095F66"/>
    <w:rsid w:val="000A6C6D"/>
    <w:rsid w:val="000A6F5E"/>
    <w:rsid w:val="000B2894"/>
    <w:rsid w:val="000B2E68"/>
    <w:rsid w:val="000B47F2"/>
    <w:rsid w:val="000B49F9"/>
    <w:rsid w:val="000B4CA4"/>
    <w:rsid w:val="000C0B71"/>
    <w:rsid w:val="000C217A"/>
    <w:rsid w:val="000C3708"/>
    <w:rsid w:val="000C3761"/>
    <w:rsid w:val="000C7373"/>
    <w:rsid w:val="000D1AAF"/>
    <w:rsid w:val="000D1CD3"/>
    <w:rsid w:val="000D3A9D"/>
    <w:rsid w:val="000D4CFF"/>
    <w:rsid w:val="000D6130"/>
    <w:rsid w:val="000D6CD2"/>
    <w:rsid w:val="000D7102"/>
    <w:rsid w:val="000E0081"/>
    <w:rsid w:val="000E0B22"/>
    <w:rsid w:val="000E313B"/>
    <w:rsid w:val="000E3CD9"/>
    <w:rsid w:val="000E3E9D"/>
    <w:rsid w:val="000E632A"/>
    <w:rsid w:val="000E7443"/>
    <w:rsid w:val="000E75C3"/>
    <w:rsid w:val="000F0A15"/>
    <w:rsid w:val="000F2013"/>
    <w:rsid w:val="000F48E6"/>
    <w:rsid w:val="000F4BB1"/>
    <w:rsid w:val="00101D59"/>
    <w:rsid w:val="00110F81"/>
    <w:rsid w:val="001127E2"/>
    <w:rsid w:val="00112F77"/>
    <w:rsid w:val="001148FE"/>
    <w:rsid w:val="00116C33"/>
    <w:rsid w:val="0012183C"/>
    <w:rsid w:val="00131772"/>
    <w:rsid w:val="00131E10"/>
    <w:rsid w:val="00132B6C"/>
    <w:rsid w:val="001339D3"/>
    <w:rsid w:val="00135082"/>
    <w:rsid w:val="00135DC7"/>
    <w:rsid w:val="00142C98"/>
    <w:rsid w:val="00143480"/>
    <w:rsid w:val="001454AE"/>
    <w:rsid w:val="00147ED1"/>
    <w:rsid w:val="001500D6"/>
    <w:rsid w:val="00152BFF"/>
    <w:rsid w:val="001567E5"/>
    <w:rsid w:val="00157C41"/>
    <w:rsid w:val="001619C2"/>
    <w:rsid w:val="00161B4A"/>
    <w:rsid w:val="00164A3D"/>
    <w:rsid w:val="00164EEA"/>
    <w:rsid w:val="001658CF"/>
    <w:rsid w:val="001661D9"/>
    <w:rsid w:val="00166763"/>
    <w:rsid w:val="0017042C"/>
    <w:rsid w:val="001708EC"/>
    <w:rsid w:val="001808DF"/>
    <w:rsid w:val="001816BD"/>
    <w:rsid w:val="00182330"/>
    <w:rsid w:val="001860F6"/>
    <w:rsid w:val="0019195E"/>
    <w:rsid w:val="001925A8"/>
    <w:rsid w:val="00193E22"/>
    <w:rsid w:val="0019673D"/>
    <w:rsid w:val="001A00AD"/>
    <w:rsid w:val="001A01AA"/>
    <w:rsid w:val="001A26D9"/>
    <w:rsid w:val="001A448E"/>
    <w:rsid w:val="001A46BB"/>
    <w:rsid w:val="001A784D"/>
    <w:rsid w:val="001B5073"/>
    <w:rsid w:val="001B5833"/>
    <w:rsid w:val="001B5EC9"/>
    <w:rsid w:val="001C079B"/>
    <w:rsid w:val="001C1DC2"/>
    <w:rsid w:val="001C4BFF"/>
    <w:rsid w:val="001C55E0"/>
    <w:rsid w:val="001D090E"/>
    <w:rsid w:val="001D0C0D"/>
    <w:rsid w:val="001E08AF"/>
    <w:rsid w:val="001E4F31"/>
    <w:rsid w:val="001E5ECF"/>
    <w:rsid w:val="001F1194"/>
    <w:rsid w:val="001F415B"/>
    <w:rsid w:val="001F4566"/>
    <w:rsid w:val="001F5A0E"/>
    <w:rsid w:val="001F5F1F"/>
    <w:rsid w:val="0020019E"/>
    <w:rsid w:val="002005B8"/>
    <w:rsid w:val="00201C2B"/>
    <w:rsid w:val="00203497"/>
    <w:rsid w:val="002070C2"/>
    <w:rsid w:val="00210261"/>
    <w:rsid w:val="00211CA3"/>
    <w:rsid w:val="002139C0"/>
    <w:rsid w:val="002178D6"/>
    <w:rsid w:val="00222A49"/>
    <w:rsid w:val="0022552E"/>
    <w:rsid w:val="00226BD8"/>
    <w:rsid w:val="00226F96"/>
    <w:rsid w:val="00231DE7"/>
    <w:rsid w:val="00233BC5"/>
    <w:rsid w:val="00241FE9"/>
    <w:rsid w:val="00243CB2"/>
    <w:rsid w:val="00247355"/>
    <w:rsid w:val="002500E8"/>
    <w:rsid w:val="00251C54"/>
    <w:rsid w:val="00255FFC"/>
    <w:rsid w:val="00261247"/>
    <w:rsid w:val="002624DC"/>
    <w:rsid w:val="00262807"/>
    <w:rsid w:val="00262894"/>
    <w:rsid w:val="00262A3F"/>
    <w:rsid w:val="0026464C"/>
    <w:rsid w:val="00264652"/>
    <w:rsid w:val="00272E52"/>
    <w:rsid w:val="0027708D"/>
    <w:rsid w:val="00282084"/>
    <w:rsid w:val="00282FA0"/>
    <w:rsid w:val="00291052"/>
    <w:rsid w:val="0029131F"/>
    <w:rsid w:val="002918B3"/>
    <w:rsid w:val="002978A5"/>
    <w:rsid w:val="002A135A"/>
    <w:rsid w:val="002B42F9"/>
    <w:rsid w:val="002B521B"/>
    <w:rsid w:val="002B5E79"/>
    <w:rsid w:val="002C0859"/>
    <w:rsid w:val="002C1B67"/>
    <w:rsid w:val="002C440E"/>
    <w:rsid w:val="002C49CE"/>
    <w:rsid w:val="002D06EE"/>
    <w:rsid w:val="002D259C"/>
    <w:rsid w:val="002D3A55"/>
    <w:rsid w:val="002D5C4E"/>
    <w:rsid w:val="002D7CF1"/>
    <w:rsid w:val="002E0992"/>
    <w:rsid w:val="002E6BD7"/>
    <w:rsid w:val="002E74A4"/>
    <w:rsid w:val="002F1947"/>
    <w:rsid w:val="002F23A5"/>
    <w:rsid w:val="002F472B"/>
    <w:rsid w:val="00302139"/>
    <w:rsid w:val="00304BD6"/>
    <w:rsid w:val="00305371"/>
    <w:rsid w:val="00306C62"/>
    <w:rsid w:val="00306D94"/>
    <w:rsid w:val="003125DF"/>
    <w:rsid w:val="0031457A"/>
    <w:rsid w:val="003146FB"/>
    <w:rsid w:val="00317630"/>
    <w:rsid w:val="00317FA4"/>
    <w:rsid w:val="00322105"/>
    <w:rsid w:val="00322785"/>
    <w:rsid w:val="00325AAC"/>
    <w:rsid w:val="00335736"/>
    <w:rsid w:val="003432CA"/>
    <w:rsid w:val="00350003"/>
    <w:rsid w:val="00350EED"/>
    <w:rsid w:val="00355854"/>
    <w:rsid w:val="003563D2"/>
    <w:rsid w:val="00372AA0"/>
    <w:rsid w:val="00376FA3"/>
    <w:rsid w:val="00376FA5"/>
    <w:rsid w:val="00382A18"/>
    <w:rsid w:val="00383F7F"/>
    <w:rsid w:val="0038501A"/>
    <w:rsid w:val="00385911"/>
    <w:rsid w:val="003872A3"/>
    <w:rsid w:val="00387F53"/>
    <w:rsid w:val="00390921"/>
    <w:rsid w:val="003927E8"/>
    <w:rsid w:val="003963B0"/>
    <w:rsid w:val="003A1479"/>
    <w:rsid w:val="003A1813"/>
    <w:rsid w:val="003A563D"/>
    <w:rsid w:val="003B3ADC"/>
    <w:rsid w:val="003B7D82"/>
    <w:rsid w:val="003C39BB"/>
    <w:rsid w:val="003C4644"/>
    <w:rsid w:val="003C5BE3"/>
    <w:rsid w:val="003C79BD"/>
    <w:rsid w:val="003D3A26"/>
    <w:rsid w:val="003D596B"/>
    <w:rsid w:val="003D6707"/>
    <w:rsid w:val="003D78ED"/>
    <w:rsid w:val="003E0203"/>
    <w:rsid w:val="003E04EF"/>
    <w:rsid w:val="003E1429"/>
    <w:rsid w:val="003E3AA7"/>
    <w:rsid w:val="003E410E"/>
    <w:rsid w:val="003E58A6"/>
    <w:rsid w:val="003F288C"/>
    <w:rsid w:val="003F4821"/>
    <w:rsid w:val="003F78A4"/>
    <w:rsid w:val="004005B1"/>
    <w:rsid w:val="00400808"/>
    <w:rsid w:val="004043A4"/>
    <w:rsid w:val="00405D60"/>
    <w:rsid w:val="00413A7C"/>
    <w:rsid w:val="004141DD"/>
    <w:rsid w:val="004168B9"/>
    <w:rsid w:val="004175A2"/>
    <w:rsid w:val="0042459D"/>
    <w:rsid w:val="00425D58"/>
    <w:rsid w:val="004279AF"/>
    <w:rsid w:val="0043276D"/>
    <w:rsid w:val="00435A79"/>
    <w:rsid w:val="004426B8"/>
    <w:rsid w:val="0045080D"/>
    <w:rsid w:val="00461804"/>
    <w:rsid w:val="0046392A"/>
    <w:rsid w:val="00466810"/>
    <w:rsid w:val="00466EFC"/>
    <w:rsid w:val="00467429"/>
    <w:rsid w:val="00473D61"/>
    <w:rsid w:val="004741DC"/>
    <w:rsid w:val="004750CD"/>
    <w:rsid w:val="004760B7"/>
    <w:rsid w:val="0047657C"/>
    <w:rsid w:val="00481494"/>
    <w:rsid w:val="004816B5"/>
    <w:rsid w:val="00483DD2"/>
    <w:rsid w:val="004841C5"/>
    <w:rsid w:val="00484AE2"/>
    <w:rsid w:val="00493262"/>
    <w:rsid w:val="00493596"/>
    <w:rsid w:val="00494E6F"/>
    <w:rsid w:val="004A1B4D"/>
    <w:rsid w:val="004A2C82"/>
    <w:rsid w:val="004A34C0"/>
    <w:rsid w:val="004A47D0"/>
    <w:rsid w:val="004A485C"/>
    <w:rsid w:val="004A58DD"/>
    <w:rsid w:val="004A6119"/>
    <w:rsid w:val="004A750D"/>
    <w:rsid w:val="004B17BF"/>
    <w:rsid w:val="004B47DC"/>
    <w:rsid w:val="004B6D01"/>
    <w:rsid w:val="004B71DA"/>
    <w:rsid w:val="004C0413"/>
    <w:rsid w:val="004C108D"/>
    <w:rsid w:val="004C5027"/>
    <w:rsid w:val="004D2899"/>
    <w:rsid w:val="004D6E64"/>
    <w:rsid w:val="004E4D79"/>
    <w:rsid w:val="004E75B3"/>
    <w:rsid w:val="004F04BA"/>
    <w:rsid w:val="004F0EFF"/>
    <w:rsid w:val="004F1D2B"/>
    <w:rsid w:val="004F25BB"/>
    <w:rsid w:val="004F6B75"/>
    <w:rsid w:val="004F724B"/>
    <w:rsid w:val="0050093F"/>
    <w:rsid w:val="00503E4D"/>
    <w:rsid w:val="00506239"/>
    <w:rsid w:val="0051197D"/>
    <w:rsid w:val="00513049"/>
    <w:rsid w:val="00514788"/>
    <w:rsid w:val="00516A52"/>
    <w:rsid w:val="00517E0F"/>
    <w:rsid w:val="00526646"/>
    <w:rsid w:val="00527D4B"/>
    <w:rsid w:val="00530987"/>
    <w:rsid w:val="0053486F"/>
    <w:rsid w:val="00534EF0"/>
    <w:rsid w:val="00536C4E"/>
    <w:rsid w:val="005407B2"/>
    <w:rsid w:val="0054371B"/>
    <w:rsid w:val="00544BAC"/>
    <w:rsid w:val="00545944"/>
    <w:rsid w:val="00550A99"/>
    <w:rsid w:val="005514C3"/>
    <w:rsid w:val="00553E93"/>
    <w:rsid w:val="005556DC"/>
    <w:rsid w:val="00556C4A"/>
    <w:rsid w:val="00557808"/>
    <w:rsid w:val="005633E2"/>
    <w:rsid w:val="00564808"/>
    <w:rsid w:val="0056615E"/>
    <w:rsid w:val="005666F2"/>
    <w:rsid w:val="00572D84"/>
    <w:rsid w:val="005807D9"/>
    <w:rsid w:val="005827E1"/>
    <w:rsid w:val="005831F8"/>
    <w:rsid w:val="00585F22"/>
    <w:rsid w:val="005874F9"/>
    <w:rsid w:val="00590180"/>
    <w:rsid w:val="00590475"/>
    <w:rsid w:val="005920DD"/>
    <w:rsid w:val="00592234"/>
    <w:rsid w:val="005923E4"/>
    <w:rsid w:val="00594AD8"/>
    <w:rsid w:val="00597DED"/>
    <w:rsid w:val="005B0673"/>
    <w:rsid w:val="005B2DDF"/>
    <w:rsid w:val="005B4AE7"/>
    <w:rsid w:val="005B53B0"/>
    <w:rsid w:val="005B6B05"/>
    <w:rsid w:val="005D01AE"/>
    <w:rsid w:val="005D2850"/>
    <w:rsid w:val="005D4207"/>
    <w:rsid w:val="005D454C"/>
    <w:rsid w:val="005D45B3"/>
    <w:rsid w:val="005D5FBC"/>
    <w:rsid w:val="005E5F9B"/>
    <w:rsid w:val="005E769A"/>
    <w:rsid w:val="005F0C9C"/>
    <w:rsid w:val="005F27E7"/>
    <w:rsid w:val="005F6005"/>
    <w:rsid w:val="006064AB"/>
    <w:rsid w:val="00606C3F"/>
    <w:rsid w:val="00611EB0"/>
    <w:rsid w:val="0061476F"/>
    <w:rsid w:val="00615B45"/>
    <w:rsid w:val="00617767"/>
    <w:rsid w:val="00620D0A"/>
    <w:rsid w:val="00622BB5"/>
    <w:rsid w:val="00623101"/>
    <w:rsid w:val="00623D2D"/>
    <w:rsid w:val="00626744"/>
    <w:rsid w:val="00627D26"/>
    <w:rsid w:val="00632FDD"/>
    <w:rsid w:val="00634660"/>
    <w:rsid w:val="00635539"/>
    <w:rsid w:val="00636A5A"/>
    <w:rsid w:val="00637674"/>
    <w:rsid w:val="00641429"/>
    <w:rsid w:val="00643A78"/>
    <w:rsid w:val="00647A0C"/>
    <w:rsid w:val="00650C9D"/>
    <w:rsid w:val="006526E4"/>
    <w:rsid w:val="00655345"/>
    <w:rsid w:val="00672536"/>
    <w:rsid w:val="00672A42"/>
    <w:rsid w:val="00674657"/>
    <w:rsid w:val="00676216"/>
    <w:rsid w:val="00676534"/>
    <w:rsid w:val="00681EDC"/>
    <w:rsid w:val="0068649F"/>
    <w:rsid w:val="00687189"/>
    <w:rsid w:val="00687262"/>
    <w:rsid w:val="006941C5"/>
    <w:rsid w:val="00694E02"/>
    <w:rsid w:val="00696546"/>
    <w:rsid w:val="00696E48"/>
    <w:rsid w:val="006977A9"/>
    <w:rsid w:val="00697CCC"/>
    <w:rsid w:val="006A4322"/>
    <w:rsid w:val="006A697C"/>
    <w:rsid w:val="006A765B"/>
    <w:rsid w:val="006B13B7"/>
    <w:rsid w:val="006B2942"/>
    <w:rsid w:val="006B33E5"/>
    <w:rsid w:val="006B3994"/>
    <w:rsid w:val="006B53E6"/>
    <w:rsid w:val="006B54E9"/>
    <w:rsid w:val="006B7AE0"/>
    <w:rsid w:val="006C0A9A"/>
    <w:rsid w:val="006C0E45"/>
    <w:rsid w:val="006C153E"/>
    <w:rsid w:val="006C3FEC"/>
    <w:rsid w:val="006C5F0F"/>
    <w:rsid w:val="006D418F"/>
    <w:rsid w:val="006D4829"/>
    <w:rsid w:val="006D4BA7"/>
    <w:rsid w:val="006D7356"/>
    <w:rsid w:val="006E5A51"/>
    <w:rsid w:val="006E614B"/>
    <w:rsid w:val="006E62C3"/>
    <w:rsid w:val="006F0A78"/>
    <w:rsid w:val="006F3736"/>
    <w:rsid w:val="006F3B38"/>
    <w:rsid w:val="006F78E6"/>
    <w:rsid w:val="007114DD"/>
    <w:rsid w:val="0071306C"/>
    <w:rsid w:val="007137A4"/>
    <w:rsid w:val="00713C74"/>
    <w:rsid w:val="00716198"/>
    <w:rsid w:val="00717660"/>
    <w:rsid w:val="0071767A"/>
    <w:rsid w:val="007226B4"/>
    <w:rsid w:val="00724766"/>
    <w:rsid w:val="00731990"/>
    <w:rsid w:val="00731F54"/>
    <w:rsid w:val="00732366"/>
    <w:rsid w:val="00732604"/>
    <w:rsid w:val="00735BCF"/>
    <w:rsid w:val="00736FEF"/>
    <w:rsid w:val="00737D6B"/>
    <w:rsid w:val="00744D0F"/>
    <w:rsid w:val="0074778B"/>
    <w:rsid w:val="00747FFD"/>
    <w:rsid w:val="00750844"/>
    <w:rsid w:val="00757851"/>
    <w:rsid w:val="00763024"/>
    <w:rsid w:val="00764A7E"/>
    <w:rsid w:val="00766159"/>
    <w:rsid w:val="007662D6"/>
    <w:rsid w:val="00767E53"/>
    <w:rsid w:val="00771849"/>
    <w:rsid w:val="0077225E"/>
    <w:rsid w:val="00780E94"/>
    <w:rsid w:val="0078270E"/>
    <w:rsid w:val="00782F86"/>
    <w:rsid w:val="00785BFA"/>
    <w:rsid w:val="00787AE3"/>
    <w:rsid w:val="007924EE"/>
    <w:rsid w:val="007932D6"/>
    <w:rsid w:val="00793470"/>
    <w:rsid w:val="00793F48"/>
    <w:rsid w:val="007A45E4"/>
    <w:rsid w:val="007A5FD9"/>
    <w:rsid w:val="007B114F"/>
    <w:rsid w:val="007B153A"/>
    <w:rsid w:val="007B2C2F"/>
    <w:rsid w:val="007B35B2"/>
    <w:rsid w:val="007B4354"/>
    <w:rsid w:val="007C05DF"/>
    <w:rsid w:val="007C1642"/>
    <w:rsid w:val="007C4718"/>
    <w:rsid w:val="007C4A7C"/>
    <w:rsid w:val="007C7D1F"/>
    <w:rsid w:val="007D1CC4"/>
    <w:rsid w:val="007D1FFF"/>
    <w:rsid w:val="007D42A0"/>
    <w:rsid w:val="007D746D"/>
    <w:rsid w:val="007E1120"/>
    <w:rsid w:val="007E1B90"/>
    <w:rsid w:val="007E631E"/>
    <w:rsid w:val="007E685C"/>
    <w:rsid w:val="007E74D0"/>
    <w:rsid w:val="007F16F2"/>
    <w:rsid w:val="007F3E6D"/>
    <w:rsid w:val="007F461B"/>
    <w:rsid w:val="007F4F06"/>
    <w:rsid w:val="007F6108"/>
    <w:rsid w:val="007F6723"/>
    <w:rsid w:val="007F7097"/>
    <w:rsid w:val="008020AE"/>
    <w:rsid w:val="00802687"/>
    <w:rsid w:val="00803E28"/>
    <w:rsid w:val="0080554A"/>
    <w:rsid w:val="008067A6"/>
    <w:rsid w:val="008075CC"/>
    <w:rsid w:val="00807B1A"/>
    <w:rsid w:val="008123EA"/>
    <w:rsid w:val="00814B32"/>
    <w:rsid w:val="00815A22"/>
    <w:rsid w:val="00817636"/>
    <w:rsid w:val="00821A16"/>
    <w:rsid w:val="008251B3"/>
    <w:rsid w:val="00830E0B"/>
    <w:rsid w:val="00835C4B"/>
    <w:rsid w:val="008427B5"/>
    <w:rsid w:val="008447DE"/>
    <w:rsid w:val="00844F1D"/>
    <w:rsid w:val="0084749F"/>
    <w:rsid w:val="00851751"/>
    <w:rsid w:val="008577AA"/>
    <w:rsid w:val="00864202"/>
    <w:rsid w:val="00871B62"/>
    <w:rsid w:val="00876816"/>
    <w:rsid w:val="008812CE"/>
    <w:rsid w:val="00882113"/>
    <w:rsid w:val="00884A95"/>
    <w:rsid w:val="00884EF5"/>
    <w:rsid w:val="00891C74"/>
    <w:rsid w:val="0089368B"/>
    <w:rsid w:val="00894952"/>
    <w:rsid w:val="008A5388"/>
    <w:rsid w:val="008A55D7"/>
    <w:rsid w:val="008A6551"/>
    <w:rsid w:val="008B0AC6"/>
    <w:rsid w:val="008B2304"/>
    <w:rsid w:val="008B2D16"/>
    <w:rsid w:val="008B5443"/>
    <w:rsid w:val="008C1D71"/>
    <w:rsid w:val="008C2689"/>
    <w:rsid w:val="008C63C7"/>
    <w:rsid w:val="008C7D3C"/>
    <w:rsid w:val="008C7EEB"/>
    <w:rsid w:val="008D0D87"/>
    <w:rsid w:val="008D0DEF"/>
    <w:rsid w:val="008D217B"/>
    <w:rsid w:val="008D2256"/>
    <w:rsid w:val="008D34B3"/>
    <w:rsid w:val="008D5E3D"/>
    <w:rsid w:val="008D7CD3"/>
    <w:rsid w:val="008E007D"/>
    <w:rsid w:val="008E68E2"/>
    <w:rsid w:val="008E7E7B"/>
    <w:rsid w:val="008F2D54"/>
    <w:rsid w:val="008F3C75"/>
    <w:rsid w:val="008F5369"/>
    <w:rsid w:val="008F75DE"/>
    <w:rsid w:val="009001AA"/>
    <w:rsid w:val="009047B1"/>
    <w:rsid w:val="00907199"/>
    <w:rsid w:val="0090737A"/>
    <w:rsid w:val="00907C92"/>
    <w:rsid w:val="009125BF"/>
    <w:rsid w:val="00912F27"/>
    <w:rsid w:val="00914F5A"/>
    <w:rsid w:val="00923610"/>
    <w:rsid w:val="00925291"/>
    <w:rsid w:val="009254B9"/>
    <w:rsid w:val="00927274"/>
    <w:rsid w:val="0092762C"/>
    <w:rsid w:val="00927EAE"/>
    <w:rsid w:val="009314F6"/>
    <w:rsid w:val="009335A1"/>
    <w:rsid w:val="00935F4F"/>
    <w:rsid w:val="00936B33"/>
    <w:rsid w:val="00937917"/>
    <w:rsid w:val="00937DCF"/>
    <w:rsid w:val="00940BC5"/>
    <w:rsid w:val="009424CB"/>
    <w:rsid w:val="00942DE3"/>
    <w:rsid w:val="009509AF"/>
    <w:rsid w:val="00951136"/>
    <w:rsid w:val="009532E7"/>
    <w:rsid w:val="00953EAF"/>
    <w:rsid w:val="0096108C"/>
    <w:rsid w:val="009623ED"/>
    <w:rsid w:val="00962E5B"/>
    <w:rsid w:val="00963BA0"/>
    <w:rsid w:val="00967764"/>
    <w:rsid w:val="009810EE"/>
    <w:rsid w:val="00981DAD"/>
    <w:rsid w:val="00984CC9"/>
    <w:rsid w:val="0099233F"/>
    <w:rsid w:val="009A2A85"/>
    <w:rsid w:val="009A4172"/>
    <w:rsid w:val="009B3236"/>
    <w:rsid w:val="009B3714"/>
    <w:rsid w:val="009B3BAB"/>
    <w:rsid w:val="009B54A0"/>
    <w:rsid w:val="009B6486"/>
    <w:rsid w:val="009B7006"/>
    <w:rsid w:val="009C1FA3"/>
    <w:rsid w:val="009C27B7"/>
    <w:rsid w:val="009C33B3"/>
    <w:rsid w:val="009C3742"/>
    <w:rsid w:val="009C5704"/>
    <w:rsid w:val="009C6405"/>
    <w:rsid w:val="009C674B"/>
    <w:rsid w:val="009D0479"/>
    <w:rsid w:val="009D2D7E"/>
    <w:rsid w:val="009D7B1D"/>
    <w:rsid w:val="009E0C83"/>
    <w:rsid w:val="009E2119"/>
    <w:rsid w:val="009E2313"/>
    <w:rsid w:val="009E2D1F"/>
    <w:rsid w:val="009E4E78"/>
    <w:rsid w:val="009F478E"/>
    <w:rsid w:val="009F66B6"/>
    <w:rsid w:val="00A00ED8"/>
    <w:rsid w:val="00A10364"/>
    <w:rsid w:val="00A16AA0"/>
    <w:rsid w:val="00A21448"/>
    <w:rsid w:val="00A23AD8"/>
    <w:rsid w:val="00A262E1"/>
    <w:rsid w:val="00A30799"/>
    <w:rsid w:val="00A452C6"/>
    <w:rsid w:val="00A47989"/>
    <w:rsid w:val="00A50FC5"/>
    <w:rsid w:val="00A53D5F"/>
    <w:rsid w:val="00A577ED"/>
    <w:rsid w:val="00A57FE8"/>
    <w:rsid w:val="00A6114E"/>
    <w:rsid w:val="00A63543"/>
    <w:rsid w:val="00A64ECE"/>
    <w:rsid w:val="00A64F4F"/>
    <w:rsid w:val="00A66185"/>
    <w:rsid w:val="00A67D35"/>
    <w:rsid w:val="00A71CAD"/>
    <w:rsid w:val="00A723E0"/>
    <w:rsid w:val="00A72F6C"/>
    <w:rsid w:val="00A731A2"/>
    <w:rsid w:val="00A737E8"/>
    <w:rsid w:val="00A742DB"/>
    <w:rsid w:val="00A74FB5"/>
    <w:rsid w:val="00A75A19"/>
    <w:rsid w:val="00A8272A"/>
    <w:rsid w:val="00A827C1"/>
    <w:rsid w:val="00A8284F"/>
    <w:rsid w:val="00A85E32"/>
    <w:rsid w:val="00A86648"/>
    <w:rsid w:val="00A869B0"/>
    <w:rsid w:val="00A86AB4"/>
    <w:rsid w:val="00A911E1"/>
    <w:rsid w:val="00A93F40"/>
    <w:rsid w:val="00A96F93"/>
    <w:rsid w:val="00AA29C1"/>
    <w:rsid w:val="00AA56E1"/>
    <w:rsid w:val="00AA5BA4"/>
    <w:rsid w:val="00AB24BC"/>
    <w:rsid w:val="00AB593C"/>
    <w:rsid w:val="00AC13F9"/>
    <w:rsid w:val="00AC2D3F"/>
    <w:rsid w:val="00AD3AB7"/>
    <w:rsid w:val="00AD56F5"/>
    <w:rsid w:val="00AE1E12"/>
    <w:rsid w:val="00AE2676"/>
    <w:rsid w:val="00AE5772"/>
    <w:rsid w:val="00AE5D18"/>
    <w:rsid w:val="00AE7DFE"/>
    <w:rsid w:val="00AF0D01"/>
    <w:rsid w:val="00AF22AD"/>
    <w:rsid w:val="00AF3F69"/>
    <w:rsid w:val="00AF5065"/>
    <w:rsid w:val="00AF5107"/>
    <w:rsid w:val="00AF5A9D"/>
    <w:rsid w:val="00AF635E"/>
    <w:rsid w:val="00AF798F"/>
    <w:rsid w:val="00B03BB0"/>
    <w:rsid w:val="00B04AF8"/>
    <w:rsid w:val="00B04B64"/>
    <w:rsid w:val="00B06264"/>
    <w:rsid w:val="00B07C8F"/>
    <w:rsid w:val="00B111F6"/>
    <w:rsid w:val="00B149E2"/>
    <w:rsid w:val="00B20795"/>
    <w:rsid w:val="00B275D4"/>
    <w:rsid w:val="00B33562"/>
    <w:rsid w:val="00B335C0"/>
    <w:rsid w:val="00B3592A"/>
    <w:rsid w:val="00B365CB"/>
    <w:rsid w:val="00B41F3E"/>
    <w:rsid w:val="00B44224"/>
    <w:rsid w:val="00B54717"/>
    <w:rsid w:val="00B54BAC"/>
    <w:rsid w:val="00B55C6B"/>
    <w:rsid w:val="00B61E1A"/>
    <w:rsid w:val="00B656B0"/>
    <w:rsid w:val="00B65A3F"/>
    <w:rsid w:val="00B65AE8"/>
    <w:rsid w:val="00B66936"/>
    <w:rsid w:val="00B73389"/>
    <w:rsid w:val="00B748BD"/>
    <w:rsid w:val="00B75051"/>
    <w:rsid w:val="00B80419"/>
    <w:rsid w:val="00B82F5A"/>
    <w:rsid w:val="00B859DE"/>
    <w:rsid w:val="00B9210A"/>
    <w:rsid w:val="00B942A3"/>
    <w:rsid w:val="00BA1DA3"/>
    <w:rsid w:val="00BA2F3D"/>
    <w:rsid w:val="00BB03B2"/>
    <w:rsid w:val="00BB2D2A"/>
    <w:rsid w:val="00BB3365"/>
    <w:rsid w:val="00BB5ACF"/>
    <w:rsid w:val="00BC48C4"/>
    <w:rsid w:val="00BC796B"/>
    <w:rsid w:val="00BD0E59"/>
    <w:rsid w:val="00BD1DC1"/>
    <w:rsid w:val="00BD3301"/>
    <w:rsid w:val="00BD6EC6"/>
    <w:rsid w:val="00BE03D1"/>
    <w:rsid w:val="00BE1F9D"/>
    <w:rsid w:val="00BE7BCA"/>
    <w:rsid w:val="00BF74FE"/>
    <w:rsid w:val="00BF794B"/>
    <w:rsid w:val="00C00A51"/>
    <w:rsid w:val="00C01152"/>
    <w:rsid w:val="00C043C4"/>
    <w:rsid w:val="00C04903"/>
    <w:rsid w:val="00C05C73"/>
    <w:rsid w:val="00C07448"/>
    <w:rsid w:val="00C0773D"/>
    <w:rsid w:val="00C07BF0"/>
    <w:rsid w:val="00C11669"/>
    <w:rsid w:val="00C12D2F"/>
    <w:rsid w:val="00C14B55"/>
    <w:rsid w:val="00C15EFF"/>
    <w:rsid w:val="00C20BAF"/>
    <w:rsid w:val="00C21C54"/>
    <w:rsid w:val="00C221C1"/>
    <w:rsid w:val="00C223B3"/>
    <w:rsid w:val="00C232DA"/>
    <w:rsid w:val="00C23C46"/>
    <w:rsid w:val="00C2423C"/>
    <w:rsid w:val="00C24E86"/>
    <w:rsid w:val="00C262D7"/>
    <w:rsid w:val="00C272AB"/>
    <w:rsid w:val="00C277A8"/>
    <w:rsid w:val="00C303CC"/>
    <w:rsid w:val="00C309AE"/>
    <w:rsid w:val="00C30A2F"/>
    <w:rsid w:val="00C30D69"/>
    <w:rsid w:val="00C34CC4"/>
    <w:rsid w:val="00C351E8"/>
    <w:rsid w:val="00C35FB2"/>
    <w:rsid w:val="00C365CE"/>
    <w:rsid w:val="00C37C55"/>
    <w:rsid w:val="00C404D1"/>
    <w:rsid w:val="00C417EB"/>
    <w:rsid w:val="00C46D98"/>
    <w:rsid w:val="00C4715F"/>
    <w:rsid w:val="00C51D1F"/>
    <w:rsid w:val="00C528AE"/>
    <w:rsid w:val="00C54247"/>
    <w:rsid w:val="00C60253"/>
    <w:rsid w:val="00C62C7C"/>
    <w:rsid w:val="00C638CF"/>
    <w:rsid w:val="00C64047"/>
    <w:rsid w:val="00C651A3"/>
    <w:rsid w:val="00C65B3F"/>
    <w:rsid w:val="00C662B1"/>
    <w:rsid w:val="00C778A3"/>
    <w:rsid w:val="00C807DC"/>
    <w:rsid w:val="00C82AED"/>
    <w:rsid w:val="00C84DA7"/>
    <w:rsid w:val="00C851F4"/>
    <w:rsid w:val="00C85A24"/>
    <w:rsid w:val="00C87504"/>
    <w:rsid w:val="00C87BC0"/>
    <w:rsid w:val="00C92217"/>
    <w:rsid w:val="00C92A17"/>
    <w:rsid w:val="00C93DDD"/>
    <w:rsid w:val="00C94878"/>
    <w:rsid w:val="00CA3806"/>
    <w:rsid w:val="00CA63DD"/>
    <w:rsid w:val="00CA66D3"/>
    <w:rsid w:val="00CA75AB"/>
    <w:rsid w:val="00CB300E"/>
    <w:rsid w:val="00CB354A"/>
    <w:rsid w:val="00CB5533"/>
    <w:rsid w:val="00CB6BAC"/>
    <w:rsid w:val="00CC138E"/>
    <w:rsid w:val="00CC1BDC"/>
    <w:rsid w:val="00CC2C1C"/>
    <w:rsid w:val="00CC37F4"/>
    <w:rsid w:val="00CC40BB"/>
    <w:rsid w:val="00CC6F7B"/>
    <w:rsid w:val="00CC7228"/>
    <w:rsid w:val="00CD0334"/>
    <w:rsid w:val="00CD2CB1"/>
    <w:rsid w:val="00CD402C"/>
    <w:rsid w:val="00CD4193"/>
    <w:rsid w:val="00CD4253"/>
    <w:rsid w:val="00CD4F6F"/>
    <w:rsid w:val="00CD6119"/>
    <w:rsid w:val="00CE0274"/>
    <w:rsid w:val="00CE0548"/>
    <w:rsid w:val="00CE10AA"/>
    <w:rsid w:val="00CE40B4"/>
    <w:rsid w:val="00CE45B0"/>
    <w:rsid w:val="00CE5408"/>
    <w:rsid w:val="00CE5D19"/>
    <w:rsid w:val="00CF143A"/>
    <w:rsid w:val="00CF14B0"/>
    <w:rsid w:val="00CF4B44"/>
    <w:rsid w:val="00CF61E6"/>
    <w:rsid w:val="00D0014D"/>
    <w:rsid w:val="00D00F95"/>
    <w:rsid w:val="00D101DB"/>
    <w:rsid w:val="00D17A09"/>
    <w:rsid w:val="00D21528"/>
    <w:rsid w:val="00D22819"/>
    <w:rsid w:val="00D24525"/>
    <w:rsid w:val="00D250C9"/>
    <w:rsid w:val="00D309BB"/>
    <w:rsid w:val="00D407E4"/>
    <w:rsid w:val="00D410C0"/>
    <w:rsid w:val="00D42632"/>
    <w:rsid w:val="00D50D28"/>
    <w:rsid w:val="00D511F0"/>
    <w:rsid w:val="00D529F9"/>
    <w:rsid w:val="00D54EE5"/>
    <w:rsid w:val="00D60A99"/>
    <w:rsid w:val="00D63F82"/>
    <w:rsid w:val="00D640FC"/>
    <w:rsid w:val="00D64311"/>
    <w:rsid w:val="00D70F7D"/>
    <w:rsid w:val="00D71D5C"/>
    <w:rsid w:val="00D75D29"/>
    <w:rsid w:val="00D82538"/>
    <w:rsid w:val="00D846BE"/>
    <w:rsid w:val="00D851F3"/>
    <w:rsid w:val="00D86895"/>
    <w:rsid w:val="00D91CA0"/>
    <w:rsid w:val="00D92929"/>
    <w:rsid w:val="00D93C2E"/>
    <w:rsid w:val="00D95469"/>
    <w:rsid w:val="00D95A0D"/>
    <w:rsid w:val="00D970A5"/>
    <w:rsid w:val="00DA0941"/>
    <w:rsid w:val="00DA3200"/>
    <w:rsid w:val="00DA5F12"/>
    <w:rsid w:val="00DA641C"/>
    <w:rsid w:val="00DB3C26"/>
    <w:rsid w:val="00DB4967"/>
    <w:rsid w:val="00DC2CD8"/>
    <w:rsid w:val="00DC411D"/>
    <w:rsid w:val="00DD2D53"/>
    <w:rsid w:val="00DE50CB"/>
    <w:rsid w:val="00DE7664"/>
    <w:rsid w:val="00DF06B1"/>
    <w:rsid w:val="00DF3429"/>
    <w:rsid w:val="00DF5EA0"/>
    <w:rsid w:val="00E013D4"/>
    <w:rsid w:val="00E02A1A"/>
    <w:rsid w:val="00E031FF"/>
    <w:rsid w:val="00E032D1"/>
    <w:rsid w:val="00E05CB3"/>
    <w:rsid w:val="00E05F3E"/>
    <w:rsid w:val="00E10B00"/>
    <w:rsid w:val="00E120FB"/>
    <w:rsid w:val="00E13078"/>
    <w:rsid w:val="00E15DD3"/>
    <w:rsid w:val="00E206AE"/>
    <w:rsid w:val="00E23263"/>
    <w:rsid w:val="00E23397"/>
    <w:rsid w:val="00E274E0"/>
    <w:rsid w:val="00E27958"/>
    <w:rsid w:val="00E329C7"/>
    <w:rsid w:val="00E32CD7"/>
    <w:rsid w:val="00E34BE2"/>
    <w:rsid w:val="00E360CD"/>
    <w:rsid w:val="00E40D5E"/>
    <w:rsid w:val="00E414CC"/>
    <w:rsid w:val="00E41C3F"/>
    <w:rsid w:val="00E42FBB"/>
    <w:rsid w:val="00E44949"/>
    <w:rsid w:val="00E44E1A"/>
    <w:rsid w:val="00E44EE1"/>
    <w:rsid w:val="00E5241D"/>
    <w:rsid w:val="00E5680C"/>
    <w:rsid w:val="00E60364"/>
    <w:rsid w:val="00E61A16"/>
    <w:rsid w:val="00E70404"/>
    <w:rsid w:val="00E738EE"/>
    <w:rsid w:val="00E7537E"/>
    <w:rsid w:val="00E76267"/>
    <w:rsid w:val="00E804C3"/>
    <w:rsid w:val="00E817F7"/>
    <w:rsid w:val="00E841C8"/>
    <w:rsid w:val="00E9164E"/>
    <w:rsid w:val="00E91DCD"/>
    <w:rsid w:val="00E940AC"/>
    <w:rsid w:val="00EA0F7C"/>
    <w:rsid w:val="00EA1F68"/>
    <w:rsid w:val="00EA535B"/>
    <w:rsid w:val="00EB1201"/>
    <w:rsid w:val="00EB4FED"/>
    <w:rsid w:val="00EB5DEC"/>
    <w:rsid w:val="00EC0B2C"/>
    <w:rsid w:val="00EC277D"/>
    <w:rsid w:val="00EC4315"/>
    <w:rsid w:val="00EC56D6"/>
    <w:rsid w:val="00EC579D"/>
    <w:rsid w:val="00ED4E89"/>
    <w:rsid w:val="00ED5BDC"/>
    <w:rsid w:val="00ED5D2E"/>
    <w:rsid w:val="00ED6882"/>
    <w:rsid w:val="00ED7DAC"/>
    <w:rsid w:val="00EE168B"/>
    <w:rsid w:val="00EE1861"/>
    <w:rsid w:val="00EE1E66"/>
    <w:rsid w:val="00EE358C"/>
    <w:rsid w:val="00EE3E33"/>
    <w:rsid w:val="00EF262E"/>
    <w:rsid w:val="00EF6090"/>
    <w:rsid w:val="00F0608D"/>
    <w:rsid w:val="00F067A6"/>
    <w:rsid w:val="00F114E6"/>
    <w:rsid w:val="00F12692"/>
    <w:rsid w:val="00F20B25"/>
    <w:rsid w:val="00F215F7"/>
    <w:rsid w:val="00F2233F"/>
    <w:rsid w:val="00F26B75"/>
    <w:rsid w:val="00F30F01"/>
    <w:rsid w:val="00F3128A"/>
    <w:rsid w:val="00F31C4B"/>
    <w:rsid w:val="00F334CD"/>
    <w:rsid w:val="00F36557"/>
    <w:rsid w:val="00F36A70"/>
    <w:rsid w:val="00F36BE8"/>
    <w:rsid w:val="00F37972"/>
    <w:rsid w:val="00F418F4"/>
    <w:rsid w:val="00F44EAC"/>
    <w:rsid w:val="00F522E2"/>
    <w:rsid w:val="00F52DCF"/>
    <w:rsid w:val="00F55B2A"/>
    <w:rsid w:val="00F56688"/>
    <w:rsid w:val="00F577EF"/>
    <w:rsid w:val="00F57BBE"/>
    <w:rsid w:val="00F611C2"/>
    <w:rsid w:val="00F70C03"/>
    <w:rsid w:val="00F7606F"/>
    <w:rsid w:val="00F76220"/>
    <w:rsid w:val="00F802E1"/>
    <w:rsid w:val="00F81721"/>
    <w:rsid w:val="00F83666"/>
    <w:rsid w:val="00F84529"/>
    <w:rsid w:val="00F9084A"/>
    <w:rsid w:val="00F91138"/>
    <w:rsid w:val="00F932B8"/>
    <w:rsid w:val="00F9516B"/>
    <w:rsid w:val="00F95821"/>
    <w:rsid w:val="00F96B2A"/>
    <w:rsid w:val="00F97F8B"/>
    <w:rsid w:val="00FA0BA2"/>
    <w:rsid w:val="00FA21DD"/>
    <w:rsid w:val="00FA2C8A"/>
    <w:rsid w:val="00FA62C8"/>
    <w:rsid w:val="00FB0DAE"/>
    <w:rsid w:val="00FB1E15"/>
    <w:rsid w:val="00FB22A0"/>
    <w:rsid w:val="00FB427D"/>
    <w:rsid w:val="00FB6E40"/>
    <w:rsid w:val="00FC1B2C"/>
    <w:rsid w:val="00FC2426"/>
    <w:rsid w:val="00FC4549"/>
    <w:rsid w:val="00FC6E09"/>
    <w:rsid w:val="00FC723B"/>
    <w:rsid w:val="00FC7ED6"/>
    <w:rsid w:val="00FD1CCB"/>
    <w:rsid w:val="00FD374E"/>
    <w:rsid w:val="00FD76E1"/>
    <w:rsid w:val="00FE0297"/>
    <w:rsid w:val="00FE7C62"/>
    <w:rsid w:val="00FF3771"/>
    <w:rsid w:val="00FF514D"/>
    <w:rsid w:val="01474EE5"/>
    <w:rsid w:val="01B2DE4F"/>
    <w:rsid w:val="02F47DEC"/>
    <w:rsid w:val="04B426E1"/>
    <w:rsid w:val="05F1747D"/>
    <w:rsid w:val="06B96B3E"/>
    <w:rsid w:val="07E80B49"/>
    <w:rsid w:val="09E0D8C5"/>
    <w:rsid w:val="0A43D58F"/>
    <w:rsid w:val="0B8BA3E9"/>
    <w:rsid w:val="130CF664"/>
    <w:rsid w:val="15A71474"/>
    <w:rsid w:val="18FB339F"/>
    <w:rsid w:val="19A8C61E"/>
    <w:rsid w:val="1AA9EE8A"/>
    <w:rsid w:val="1BBDFAA2"/>
    <w:rsid w:val="1F5872BD"/>
    <w:rsid w:val="20DE5DBA"/>
    <w:rsid w:val="2127C722"/>
    <w:rsid w:val="22803A14"/>
    <w:rsid w:val="24DF45A3"/>
    <w:rsid w:val="25C299E1"/>
    <w:rsid w:val="273E77A4"/>
    <w:rsid w:val="2BD12247"/>
    <w:rsid w:val="2C97C0E9"/>
    <w:rsid w:val="2D6B7E55"/>
    <w:rsid w:val="305A003D"/>
    <w:rsid w:val="324154D8"/>
    <w:rsid w:val="345D2B94"/>
    <w:rsid w:val="3943F696"/>
    <w:rsid w:val="39F1FE9F"/>
    <w:rsid w:val="3AAFDD52"/>
    <w:rsid w:val="3C6B4BC4"/>
    <w:rsid w:val="3E67DC2C"/>
    <w:rsid w:val="3EED91D6"/>
    <w:rsid w:val="3F202535"/>
    <w:rsid w:val="43217BBB"/>
    <w:rsid w:val="4361A3A1"/>
    <w:rsid w:val="43B1E9D0"/>
    <w:rsid w:val="4AED4044"/>
    <w:rsid w:val="4BCE2833"/>
    <w:rsid w:val="4CBA5006"/>
    <w:rsid w:val="4D1EE35C"/>
    <w:rsid w:val="4F345941"/>
    <w:rsid w:val="54303D20"/>
    <w:rsid w:val="561873CF"/>
    <w:rsid w:val="571BF76F"/>
    <w:rsid w:val="57D780B4"/>
    <w:rsid w:val="5812A108"/>
    <w:rsid w:val="58C0E036"/>
    <w:rsid w:val="5A8268FA"/>
    <w:rsid w:val="5AAAFEE8"/>
    <w:rsid w:val="5AD207D6"/>
    <w:rsid w:val="6036D4EB"/>
    <w:rsid w:val="662A49F9"/>
    <w:rsid w:val="677F70A0"/>
    <w:rsid w:val="6E7B088C"/>
    <w:rsid w:val="6EDC5A04"/>
    <w:rsid w:val="727683D1"/>
    <w:rsid w:val="731B0802"/>
    <w:rsid w:val="73CFFF04"/>
    <w:rsid w:val="746323E2"/>
    <w:rsid w:val="75F9E005"/>
    <w:rsid w:val="78D185ED"/>
    <w:rsid w:val="7A1A985F"/>
    <w:rsid w:val="7D7FBF8A"/>
    <w:rsid w:val="7E1E17F0"/>
    <w:rsid w:val="7E9AE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9BEED14"/>
  <w15:chartTrackingRefBased/>
  <w15:docId w15:val="{EEFF8D1A-1A23-4DF2-BC2D-50B6650A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sz w:val="22"/>
        <w:szCs w:val="22"/>
        <w:lang w:val="en-US" w:eastAsia="en-US" w:bidi="en-US"/>
        <w14:ligatures w14:val="standardContextual"/>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qFormat="1"/>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6B8"/>
    <w:pPr>
      <w:spacing w:before="100" w:after="100"/>
    </w:pPr>
    <w:rPr>
      <w:kern w:val="0"/>
    </w:rPr>
  </w:style>
  <w:style w:type="paragraph" w:styleId="Heading1">
    <w:name w:val="heading 1"/>
    <w:next w:val="Normal"/>
    <w:link w:val="Heading1Char"/>
    <w:uiPriority w:val="1"/>
    <w:qFormat/>
    <w:rsid w:val="003E1429"/>
    <w:pPr>
      <w:keepNext/>
      <w:keepLines/>
      <w:tabs>
        <w:tab w:val="left" w:pos="3345"/>
      </w:tabs>
      <w:spacing w:before="240" w:after="60"/>
      <w:outlineLvl w:val="0"/>
    </w:pPr>
    <w:rPr>
      <w:b/>
      <w:color w:val="003865"/>
      <w:sz w:val="40"/>
      <w:szCs w:val="40"/>
    </w:rPr>
  </w:style>
  <w:style w:type="paragraph" w:styleId="Heading2">
    <w:name w:val="heading 2"/>
    <w:next w:val="Normal"/>
    <w:link w:val="Heading2Char"/>
    <w:uiPriority w:val="9"/>
    <w:qFormat/>
    <w:rsid w:val="003E1429"/>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5831F8"/>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4F6B75"/>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1"/>
    <w:unhideWhenUsed/>
    <w:rsid w:val="000D7102"/>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0D7102"/>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1429"/>
    <w:rPr>
      <w:b/>
      <w:color w:val="003865"/>
      <w:sz w:val="40"/>
      <w:szCs w:val="40"/>
    </w:rPr>
  </w:style>
  <w:style w:type="character" w:customStyle="1" w:styleId="Heading2Char">
    <w:name w:val="Heading 2 Char"/>
    <w:basedOn w:val="DefaultParagraphFont"/>
    <w:link w:val="Heading2"/>
    <w:uiPriority w:val="9"/>
    <w:rsid w:val="003E1429"/>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5831F8"/>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4F6B75"/>
    <w:rPr>
      <w:rFonts w:eastAsiaTheme="majorEastAsia" w:cstheme="majorBidi"/>
      <w:b/>
      <w:bCs/>
      <w:iCs/>
      <w:color w:val="003865" w:themeColor="accent1"/>
      <w:sz w:val="24"/>
      <w:szCs w:val="24"/>
    </w:rPr>
  </w:style>
  <w:style w:type="character" w:customStyle="1" w:styleId="Heading5Char">
    <w:name w:val="Heading 5 Char"/>
    <w:basedOn w:val="DefaultParagraphFont"/>
    <w:link w:val="Heading5"/>
    <w:uiPriority w:val="1"/>
    <w:rsid w:val="000D7102"/>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0D7102"/>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1B507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95F6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A16AA0"/>
    <w:pPr>
      <w:spacing w:line="240" w:lineRule="auto"/>
    </w:pPr>
    <w:rPr>
      <w:b/>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character" w:customStyle="1" w:styleId="headnote">
    <w:name w:val="headnote"/>
    <w:basedOn w:val="DefaultParagraphFont"/>
    <w:rsid w:val="00193E22"/>
  </w:style>
  <w:style w:type="paragraph" w:customStyle="1" w:styleId="paragraph">
    <w:name w:val="paragraph"/>
    <w:basedOn w:val="Normal"/>
    <w:rsid w:val="00C20BAF"/>
    <w:pPr>
      <w:spacing w:beforeAutospacing="1" w:afterAutospacing="1" w:line="240" w:lineRule="auto"/>
    </w:pPr>
    <w:rPr>
      <w:rFonts w:ascii="Times New Roman" w:hAnsi="Times New Roman"/>
      <w:sz w:val="24"/>
      <w:szCs w:val="24"/>
      <w:lang w:bidi="ar-SA"/>
    </w:rPr>
  </w:style>
  <w:style w:type="character" w:customStyle="1" w:styleId="contentcontrolboundarysink">
    <w:name w:val="contentcontrolboundarysink"/>
    <w:basedOn w:val="DefaultParagraphFont"/>
    <w:rsid w:val="00C20BAF"/>
  </w:style>
  <w:style w:type="character" w:customStyle="1" w:styleId="normaltextrun">
    <w:name w:val="normaltextrun"/>
    <w:basedOn w:val="DefaultParagraphFont"/>
    <w:rsid w:val="00C20BAF"/>
  </w:style>
  <w:style w:type="character" w:customStyle="1" w:styleId="eop">
    <w:name w:val="eop"/>
    <w:basedOn w:val="DefaultParagraphFont"/>
    <w:rsid w:val="00C20BAF"/>
  </w:style>
  <w:style w:type="character" w:customStyle="1" w:styleId="ui-provider">
    <w:name w:val="ui-provider"/>
    <w:basedOn w:val="DefaultParagraphFont"/>
    <w:rsid w:val="00627D26"/>
  </w:style>
  <w:style w:type="paragraph" w:styleId="Revision">
    <w:name w:val="Revision"/>
    <w:hidden/>
    <w:uiPriority w:val="99"/>
    <w:semiHidden/>
    <w:rsid w:val="00F81721"/>
    <w:pPr>
      <w:spacing w:before="0" w:line="240" w:lineRule="auto"/>
    </w:pPr>
    <w:rPr>
      <w:kern w:val="0"/>
    </w:rPr>
  </w:style>
  <w:style w:type="character" w:styleId="UnresolvedMention">
    <w:name w:val="Unresolved Mention"/>
    <w:basedOn w:val="DefaultParagraphFont"/>
    <w:uiPriority w:val="99"/>
    <w:semiHidden/>
    <w:unhideWhenUsed/>
    <w:rsid w:val="00BE7BCA"/>
    <w:rPr>
      <w:color w:val="605E5C"/>
      <w:shd w:val="clear" w:color="auto" w:fill="E1DFDD"/>
    </w:rPr>
  </w:style>
  <w:style w:type="paragraph" w:customStyle="1" w:styleId="FootnoteText1">
    <w:name w:val="Footnote Text1"/>
    <w:basedOn w:val="Normal"/>
    <w:link w:val="FootnotetextChar0"/>
    <w:qFormat/>
    <w:rsid w:val="002E6BD7"/>
    <w:pPr>
      <w:tabs>
        <w:tab w:val="left" w:pos="0"/>
        <w:tab w:val="left" w:pos="480"/>
        <w:tab w:val="left" w:pos="960"/>
        <w:tab w:val="left" w:pos="1560"/>
        <w:tab w:val="left" w:pos="2040"/>
        <w:tab w:val="left" w:pos="2760"/>
        <w:tab w:val="left" w:pos="3840"/>
        <w:tab w:val="left" w:pos="4560"/>
        <w:tab w:val="left" w:pos="5640"/>
        <w:tab w:val="left" w:pos="7200"/>
        <w:tab w:val="left" w:pos="9240"/>
      </w:tabs>
      <w:spacing w:before="0" w:after="0" w:line="192" w:lineRule="auto"/>
    </w:pPr>
    <w:rPr>
      <w:sz w:val="18"/>
    </w:rPr>
  </w:style>
  <w:style w:type="character" w:customStyle="1" w:styleId="FootnotetextChar0">
    <w:name w:val="Footnote text Char"/>
    <w:basedOn w:val="DefaultParagraphFont"/>
    <w:link w:val="FootnoteText1"/>
    <w:rsid w:val="002E6BD7"/>
    <w:rPr>
      <w:kern w:val="0"/>
      <w:sz w:val="18"/>
    </w:rPr>
  </w:style>
  <w:style w:type="character" w:styleId="CommentReference">
    <w:name w:val="annotation reference"/>
    <w:basedOn w:val="DefaultParagraphFont"/>
    <w:semiHidden/>
    <w:unhideWhenUsed/>
    <w:rsid w:val="00632FDD"/>
    <w:rPr>
      <w:sz w:val="16"/>
      <w:szCs w:val="16"/>
    </w:rPr>
  </w:style>
  <w:style w:type="paragraph" w:styleId="CommentText">
    <w:name w:val="annotation text"/>
    <w:basedOn w:val="Normal"/>
    <w:link w:val="CommentTextChar"/>
    <w:unhideWhenUsed/>
    <w:rsid w:val="00632FDD"/>
    <w:pPr>
      <w:spacing w:line="240" w:lineRule="auto"/>
    </w:pPr>
    <w:rPr>
      <w:sz w:val="20"/>
      <w:szCs w:val="20"/>
    </w:rPr>
  </w:style>
  <w:style w:type="character" w:customStyle="1" w:styleId="CommentTextChar">
    <w:name w:val="Comment Text Char"/>
    <w:basedOn w:val="DefaultParagraphFont"/>
    <w:link w:val="CommentText"/>
    <w:rsid w:val="00632FDD"/>
    <w:rPr>
      <w:kern w:val="0"/>
      <w:sz w:val="20"/>
      <w:szCs w:val="20"/>
    </w:rPr>
  </w:style>
  <w:style w:type="paragraph" w:styleId="CommentSubject">
    <w:name w:val="annotation subject"/>
    <w:basedOn w:val="CommentText"/>
    <w:next w:val="CommentText"/>
    <w:link w:val="CommentSubjectChar"/>
    <w:semiHidden/>
    <w:unhideWhenUsed/>
    <w:rsid w:val="00632FDD"/>
    <w:rPr>
      <w:b/>
      <w:bCs/>
    </w:rPr>
  </w:style>
  <w:style w:type="character" w:customStyle="1" w:styleId="CommentSubjectChar">
    <w:name w:val="Comment Subject Char"/>
    <w:basedOn w:val="CommentTextChar"/>
    <w:link w:val="CommentSubject"/>
    <w:semiHidden/>
    <w:rsid w:val="00632FDD"/>
    <w:rPr>
      <w:b/>
      <w:bCs/>
      <w:kern w:val="0"/>
      <w:sz w:val="20"/>
      <w:szCs w:val="20"/>
    </w:rPr>
  </w:style>
  <w:style w:type="character" w:styleId="Mention">
    <w:name w:val="Mention"/>
    <w:basedOn w:val="DefaultParagraphFont"/>
    <w:uiPriority w:val="99"/>
    <w:unhideWhenUsed/>
    <w:rsid w:val="009E0C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56907019">
      <w:bodyDiv w:val="1"/>
      <w:marLeft w:val="0"/>
      <w:marRight w:val="0"/>
      <w:marTop w:val="0"/>
      <w:marBottom w:val="0"/>
      <w:divBdr>
        <w:top w:val="none" w:sz="0" w:space="0" w:color="auto"/>
        <w:left w:val="none" w:sz="0" w:space="0" w:color="auto"/>
        <w:bottom w:val="none" w:sz="0" w:space="0" w:color="auto"/>
        <w:right w:val="none" w:sz="0" w:space="0" w:color="auto"/>
      </w:divBdr>
    </w:div>
    <w:div w:id="615526647">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074821222">
      <w:bodyDiv w:val="1"/>
      <w:marLeft w:val="0"/>
      <w:marRight w:val="0"/>
      <w:marTop w:val="0"/>
      <w:marBottom w:val="0"/>
      <w:divBdr>
        <w:top w:val="none" w:sz="0" w:space="0" w:color="auto"/>
        <w:left w:val="none" w:sz="0" w:space="0" w:color="auto"/>
        <w:bottom w:val="none" w:sz="0" w:space="0" w:color="auto"/>
        <w:right w:val="none" w:sz="0" w:space="0" w:color="auto"/>
      </w:divBdr>
    </w:div>
    <w:div w:id="18309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hwsb.dli@state.mn.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dli.mn.gov/about-department/boards-and-councils/nursing-home-workforce-standards-boar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w.officeapps.live.com/op/view.aspx?src=https%3A%2F%2Fdli.mn.gov%2Fsites%2Fdefault%2Ffiles%2Fxls%2Fnhwsb_cost_of_min-wage_standards_workbook.xlsx&amp;wdOrigin=BROWSELI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ms.gov/Regulations-and-Guidance/Guidance/Manuals/Paper-Based-Manuals-Items/CMS02192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58D8F5-3127-455C-A1FD-C41277982667}"/>
      </w:docPartPr>
      <w:docPartBody>
        <w:p w:rsidR="00E06EF3" w:rsidRDefault="00B04AF8">
          <w:r w:rsidRPr="00605D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F8"/>
    <w:rsid w:val="00041FD8"/>
    <w:rsid w:val="000C2AE7"/>
    <w:rsid w:val="000F2392"/>
    <w:rsid w:val="00152BFF"/>
    <w:rsid w:val="001A448E"/>
    <w:rsid w:val="0024513D"/>
    <w:rsid w:val="0025171E"/>
    <w:rsid w:val="00251C54"/>
    <w:rsid w:val="00322564"/>
    <w:rsid w:val="0038424E"/>
    <w:rsid w:val="003C27AB"/>
    <w:rsid w:val="003D596B"/>
    <w:rsid w:val="00400808"/>
    <w:rsid w:val="00557808"/>
    <w:rsid w:val="006070EC"/>
    <w:rsid w:val="0071306C"/>
    <w:rsid w:val="00764A7E"/>
    <w:rsid w:val="008A5388"/>
    <w:rsid w:val="009216E4"/>
    <w:rsid w:val="00A8272A"/>
    <w:rsid w:val="00AE5EE2"/>
    <w:rsid w:val="00B04AF8"/>
    <w:rsid w:val="00BB5ACF"/>
    <w:rsid w:val="00C06E5F"/>
    <w:rsid w:val="00C60253"/>
    <w:rsid w:val="00C84753"/>
    <w:rsid w:val="00CE5D19"/>
    <w:rsid w:val="00CF61E6"/>
    <w:rsid w:val="00DA0DFC"/>
    <w:rsid w:val="00E06EF3"/>
    <w:rsid w:val="00ED5D2E"/>
    <w:rsid w:val="00FB22A0"/>
    <w:rsid w:val="00FC2426"/>
    <w:rsid w:val="00FD3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A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52E3F9B9A7CDE45B6DD37D7BDC16E13" ma:contentTypeVersion="13" ma:contentTypeDescription="Create a new document." ma:contentTypeScope="" ma:versionID="95cf948e276d6d5f93ecc54259b690f5">
  <xsd:schema xmlns:xsd="http://www.w3.org/2001/XMLSchema" xmlns:xs="http://www.w3.org/2001/XMLSchema" xmlns:p="http://schemas.microsoft.com/office/2006/metadata/properties" xmlns:ns1="http://schemas.microsoft.com/sharepoint/v3" xmlns:ns2="b074e8fb-3f3b-4e61-a649-66595926db77" xmlns:ns3="de647348-d7c2-4b9d-8de6-9dafb22b0cf1" xmlns:ns4="86893fca-2952-4c07-b1df-82bca8cf8c52" targetNamespace="http://schemas.microsoft.com/office/2006/metadata/properties" ma:root="true" ma:fieldsID="3fed97064251cce5143395c8b29fd462" ns1:_="" ns2:_="" ns3:_="" ns4:_="">
    <xsd:import namespace="http://schemas.microsoft.com/sharepoint/v3"/>
    <xsd:import namespace="b074e8fb-3f3b-4e61-a649-66595926db77"/>
    <xsd:import namespace="de647348-d7c2-4b9d-8de6-9dafb22b0cf1"/>
    <xsd:import namespace="86893fca-2952-4c07-b1df-82bca8cf8c52"/>
    <xsd:element name="properties">
      <xsd:complexType>
        <xsd:sequence>
          <xsd:element name="documentManagement">
            <xsd:complexType>
              <xsd:all>
                <xsd:element ref="ns2:UserID" minOccurs="0"/>
                <xsd:element ref="ns1:EMail"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element name="TaxCatchAll" ma:index="18" nillable="true" ma:displayName="Taxonomy Catch All Column" ma:hidden="true" ma:list="{aa04325a-c08e-4867-bf10-ea90708653df}" ma:internalName="TaxCatchAll" ma:showField="CatchAllData" ma:web="b074e8fb-3f3b-4e61-a649-66595926db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47348-d7c2-4b9d-8de6-9dafb22b0c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893fca-2952-4c07-b1df-82bca8cf8c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74e8fb-3f3b-4e61-a649-66595926db77" xsi:nil="true"/>
    <EMail xmlns="http://schemas.microsoft.com/sharepoint/v3" xsi:nil="true"/>
    <lcf76f155ced4ddcb4097134ff3c332f xmlns="de647348-d7c2-4b9d-8de6-9dafb22b0cf1">
      <Terms xmlns="http://schemas.microsoft.com/office/infopath/2007/PartnerControls"/>
    </lcf76f155ced4ddcb4097134ff3c332f>
    <UserID xmlns="b074e8fb-3f3b-4e61-a649-66595926db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2.xml><?xml version="1.0" encoding="utf-8"?>
<ds:datastoreItem xmlns:ds="http://schemas.openxmlformats.org/officeDocument/2006/customXml" ds:itemID="{63CE3F9C-F50C-43BE-B923-A01545737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de647348-d7c2-4b9d-8de6-9dafb22b0cf1"/>
    <ds:schemaRef ds:uri="86893fca-2952-4c07-b1df-82bca8cf8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75666-703B-4BCA-AF88-DBA75344CBA1}">
  <ds:schemaRefs>
    <ds:schemaRef ds:uri="http://schemas.microsoft.com/office/2006/metadata/properties"/>
    <ds:schemaRef ds:uri="http://schemas.microsoft.com/office/infopath/2007/PartnerControls"/>
    <ds:schemaRef ds:uri="b074e8fb-3f3b-4e61-a649-66595926db77"/>
    <ds:schemaRef ds:uri="http://schemas.microsoft.com/sharepoint/v3"/>
    <ds:schemaRef ds:uri="de647348-d7c2-4b9d-8de6-9dafb22b0cf1"/>
  </ds:schemaRefs>
</ds:datastoreItem>
</file>

<file path=customXml/itemProps4.xml><?xml version="1.0" encoding="utf-8"?>
<ds:datastoreItem xmlns:ds="http://schemas.openxmlformats.org/officeDocument/2006/customXml" ds:itemID="{F6863A3C-5E20-4BDC-B8D5-F82FBCC2D537}">
  <ds:schemaRefs>
    <ds:schemaRef ds:uri="http://schemas.microsoft.com/sharepoint/v3/contenttype/forms"/>
  </ds:schemaRefs>
</ds:datastoreItem>
</file>

<file path=customXml/itemProps5.xml><?xml version="1.0" encoding="utf-8"?>
<ds:datastoreItem xmlns:ds="http://schemas.openxmlformats.org/officeDocument/2006/customXml" ds:itemID="{514EB51B-E629-40D2-81FD-C7E210D63F0E}">
  <ds:schemaRefs>
    <ds:schemaRef ds:uri="http://schemas.microsoft.com/office/2006/metadata/customXsn"/>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1335</Words>
  <Characters>7037</Characters>
  <Application>Microsoft Office Word</Application>
  <DocSecurity>4</DocSecurity>
  <Lines>97</Lines>
  <Paragraphs>37</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application for waiver or variance, Oct.8, 2025</dc:title>
  <dc:subject/>
  <dc:creator>Nursing Home Workforce Standards Board, Minnesota Department of Labor and Industry</dc:creator>
  <cp:keywords/>
  <dc:description/>
  <cp:lastModifiedBy>OBrien, Jenny (DLI)</cp:lastModifiedBy>
  <cp:revision>2</cp:revision>
  <dcterms:created xsi:type="dcterms:W3CDTF">2025-10-17T17:26:00Z</dcterms:created>
  <dcterms:modified xsi:type="dcterms:W3CDTF">2025-10-17T17:26:00Z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0x010100052E3F9B9A7CDE45B6DD37D7BDC16E13</vt:lpwstr>
  </property>
  <property fmtid="{D5CDD505-2E9C-101B-9397-08002B2CF9AE}" pid="3" name="MediaServiceImageTags">
    <vt:lpwstr/>
  </property>
</Properties>
</file>