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CEB09" w14:textId="77777777" w:rsidR="0093147B" w:rsidRDefault="009D7C87" w:rsidP="009D7C87">
      <w:pPr>
        <w:rPr>
          <w:rFonts w:ascii="Nyala" w:eastAsiaTheme="majorEastAsia" w:hAnsi="Nyala" w:cs="Nyala"/>
          <w:b/>
          <w:bCs/>
          <w:color w:val="4472C4" w:themeColor="accent1"/>
          <w:lang w:val="am-ET"/>
        </w:rPr>
      </w:pPr>
      <w:r w:rsidRPr="004249BC">
        <w:rPr>
          <w:noProof/>
          <w:lang w:bidi="ar-SA"/>
        </w:rPr>
        <w:drawing>
          <wp:inline distT="0" distB="0" distL="0" distR="0" wp14:anchorId="11775C04" wp14:editId="2B11D088">
            <wp:extent cx="2587152" cy="577901"/>
            <wp:effectExtent l="0" t="0" r="3810" b="0"/>
            <wp:docPr id="3" name="Picture 3" descr="Logo:  Minnesota Department of Labor and Industry"/>
            <wp:cNvGraphicFramePr/>
            <a:graphic xmlns:a="http://schemas.openxmlformats.org/drawingml/2006/main">
              <a:graphicData uri="http://schemas.openxmlformats.org/drawingml/2006/picture">
                <pic:pic xmlns:pic="http://schemas.openxmlformats.org/drawingml/2006/picture">
                  <pic:nvPicPr>
                    <pic:cNvPr id="3" name="Picture 3" descr="Logo:  Minnesota Department of Labor and Industry"/>
                    <pic:cNvPicPr/>
                  </pic:nvPicPr>
                  <pic:blipFill>
                    <a:blip r:embed="rId7">
                      <a:extLst>
                        <a:ext uri="{28A0092B-C50C-407E-A947-70E740481C1C}">
                          <a14:useLocalDpi xmlns:a14="http://schemas.microsoft.com/office/drawing/2010/main" val="0"/>
                        </a:ext>
                      </a:extLst>
                    </a:blip>
                    <a:stretch>
                      <a:fillRect/>
                    </a:stretch>
                  </pic:blipFill>
                  <pic:spPr>
                    <a:xfrm>
                      <a:off x="0" y="0"/>
                      <a:ext cx="2638734" cy="589423"/>
                    </a:xfrm>
                    <a:prstGeom prst="rect">
                      <a:avLst/>
                    </a:prstGeom>
                  </pic:spPr>
                </pic:pic>
              </a:graphicData>
            </a:graphic>
          </wp:inline>
        </w:drawing>
      </w:r>
    </w:p>
    <w:p w14:paraId="17661460" w14:textId="1011B2CB" w:rsidR="009D7C87" w:rsidRDefault="00A437B3" w:rsidP="009D7C87">
      <w:pPr>
        <w:rPr>
          <w:rFonts w:eastAsiaTheme="majorEastAsia"/>
          <w:color w:val="A6192E"/>
        </w:rPr>
      </w:pPr>
      <w:r w:rsidRPr="00B6454D">
        <w:rPr>
          <w:rFonts w:asciiTheme="minorHAnsi" w:eastAsiaTheme="majorEastAsia" w:hAnsiTheme="minorHAnsi" w:cstheme="minorHAnsi"/>
          <w:b/>
          <w:bCs/>
          <w:color w:val="4472C4" w:themeColor="accent1"/>
          <w:sz w:val="28"/>
          <w:szCs w:val="28"/>
          <w:lang w:val="am-ET"/>
        </w:rPr>
        <w:t xml:space="preserve"> </w:t>
      </w:r>
      <w:r w:rsidR="009D7C87" w:rsidRPr="004249BC">
        <w:rPr>
          <w:rFonts w:eastAsiaTheme="majorEastAsia"/>
          <w:color w:val="A6192E"/>
        </w:rPr>
        <w:t>[</w:t>
      </w:r>
      <w:r w:rsidR="009D7C87" w:rsidRPr="004249BC">
        <w:rPr>
          <w:rFonts w:eastAsiaTheme="majorEastAsia"/>
          <w:b/>
          <w:bCs/>
          <w:color w:val="A6192E"/>
        </w:rPr>
        <w:t>Employers</w:t>
      </w:r>
      <w:r w:rsidR="009D7C87" w:rsidRPr="004249BC">
        <w:rPr>
          <w:rFonts w:eastAsiaTheme="majorEastAsia"/>
          <w:color w:val="A6192E"/>
        </w:rPr>
        <w:t xml:space="preserve">: This is a sample employee notice employers can use to inform their employees about earned sick and safe time as required under </w:t>
      </w:r>
      <w:hyperlink r:id="rId8" w:anchor="laws.12.1.0" w:history="1">
        <w:r w:rsidR="008F44D7">
          <w:rPr>
            <w:rFonts w:eastAsia="Calibri"/>
            <w:color w:val="0563C1"/>
            <w:u w:val="single"/>
          </w:rPr>
          <w:t xml:space="preserve">Minnesota Statutes </w:t>
        </w:r>
        <w:r w:rsidR="008F44D7">
          <w:rPr>
            <w:rFonts w:eastAsia="Calibri" w:cs="Calibri"/>
            <w:color w:val="0563C1"/>
            <w:u w:val="single"/>
          </w:rPr>
          <w:t>§</w:t>
        </w:r>
        <w:r w:rsidR="008F44D7">
          <w:rPr>
            <w:rFonts w:eastAsia="Calibri"/>
            <w:color w:val="0563C1"/>
            <w:u w:val="single"/>
          </w:rPr>
          <w:t xml:space="preserve"> 181.9447, subdivision 9</w:t>
        </w:r>
      </w:hyperlink>
      <w:r w:rsidR="008F44D7">
        <w:rPr>
          <w:rFonts w:eastAsia="Calibri"/>
          <w:color w:val="A6192E"/>
        </w:rPr>
        <w:t>.</w:t>
      </w:r>
      <w:r w:rsidR="009D7C87" w:rsidRPr="004249BC">
        <w:rPr>
          <w:rFonts w:eastAsiaTheme="majorEastAsia"/>
          <w:color w:val="A6192E"/>
        </w:rPr>
        <w:t xml:space="preserve"> Instructions for completing this notice are in brackets. Delete all instructions before providing this to the employee.]</w:t>
      </w:r>
    </w:p>
    <w:p w14:paraId="308D57DE" w14:textId="4CF157C2" w:rsidR="00AF3382" w:rsidRPr="004249BC" w:rsidRDefault="00AF3382" w:rsidP="00AF3382">
      <w:pPr>
        <w:pStyle w:val="Heading1"/>
        <w:rPr>
          <w:rFonts w:eastAsiaTheme="majorEastAsia"/>
        </w:rPr>
      </w:pPr>
      <w:r>
        <w:rPr>
          <w:rFonts w:ascii="Nyala" w:eastAsiaTheme="majorEastAsia" w:hAnsi="Nyala" w:cs="Nyala"/>
          <w:lang w:val="am-ET"/>
        </w:rPr>
        <w:t>ሰራሕተኛታት</w:t>
      </w:r>
      <w:r w:rsidR="009B4AC9">
        <w:rPr>
          <w:rFonts w:ascii="Nyala" w:eastAsiaTheme="majorEastAsia" w:hAnsi="Nyala" w:cs="Nyala"/>
          <w:lang w:val="am-ET"/>
        </w:rPr>
        <w:t>፤ ፍ</w:t>
      </w:r>
      <w:r>
        <w:rPr>
          <w:rFonts w:ascii="Nyala" w:eastAsiaTheme="majorEastAsia" w:hAnsi="Nyala" w:cs="Nyala"/>
          <w:lang w:val="am-ET"/>
        </w:rPr>
        <w:t xml:space="preserve">ቃ፟ድ ስራሕን ሓለዋ ድሕነትን ከመይ ኪረኽቡ ከምዝኽእሉ ዘረድእ መዘኻኸሪ </w:t>
      </w:r>
    </w:p>
    <w:p w14:paraId="42286B0F" w14:textId="76B65F49" w:rsidR="009D7C87" w:rsidRPr="004249BC" w:rsidRDefault="00A437B3" w:rsidP="009D7C87">
      <w:pPr>
        <w:rPr>
          <w:rFonts w:eastAsiaTheme="majorEastAsia"/>
        </w:rPr>
      </w:pPr>
      <w:r>
        <w:rPr>
          <w:rFonts w:ascii="Nyala" w:eastAsiaTheme="majorEastAsia" w:hAnsi="Nyala" w:cs="Nyala"/>
          <w:lang w:val="am-ET"/>
        </w:rPr>
        <w:t xml:space="preserve">ሰራሕተኛታት </w:t>
      </w:r>
      <w:r w:rsidR="009D7C87">
        <w:rPr>
          <w:rFonts w:ascii="Nyala" w:eastAsiaTheme="majorEastAsia" w:hAnsi="Nyala" w:cs="Nyala"/>
          <w:lang w:val="am-ET"/>
        </w:rPr>
        <w:t>ሚኖሶታ</w:t>
      </w:r>
      <w:r>
        <w:rPr>
          <w:rFonts w:ascii="Nyala" w:eastAsiaTheme="majorEastAsia" w:hAnsi="Nyala" w:cs="Nyala"/>
          <w:lang w:val="am-ET"/>
        </w:rPr>
        <w:t xml:space="preserve">፤ </w:t>
      </w:r>
      <w:r w:rsidR="009D7C87">
        <w:rPr>
          <w:rFonts w:ascii="Nyala" w:eastAsiaTheme="majorEastAsia" w:hAnsi="Nyala" w:cs="Nyala"/>
          <w:lang w:val="am-ET"/>
        </w:rPr>
        <w:t xml:space="preserve"> ደሞዝ እ</w:t>
      </w:r>
      <w:r>
        <w:rPr>
          <w:rFonts w:ascii="Nyala" w:eastAsiaTheme="majorEastAsia" w:hAnsi="Nyala" w:cs="Nyala"/>
          <w:lang w:val="am-ET"/>
        </w:rPr>
        <w:t xml:space="preserve">ናተኸፍሎም ግዜ </w:t>
      </w:r>
      <w:r w:rsidR="009B4AC9">
        <w:rPr>
          <w:rFonts w:ascii="Nyala" w:eastAsiaTheme="majorEastAsia" w:hAnsi="Nyala" w:cs="Nyala"/>
          <w:lang w:val="am-ET"/>
        </w:rPr>
        <w:t>ፍቃ፟ድ</w:t>
      </w:r>
      <w:r>
        <w:rPr>
          <w:rFonts w:ascii="Nyala" w:eastAsiaTheme="majorEastAsia" w:hAnsi="Nyala" w:cs="Nyala"/>
          <w:lang w:val="am-ET"/>
        </w:rPr>
        <w:t xml:space="preserve"> ሕማምን ሓለዋ </w:t>
      </w:r>
      <w:r w:rsidR="00E461E1">
        <w:rPr>
          <w:rFonts w:ascii="Nyala" w:eastAsiaTheme="majorEastAsia" w:hAnsi="Nyala" w:cs="Nyala"/>
          <w:lang w:val="am-ET"/>
        </w:rPr>
        <w:t>ድሕነትን</w:t>
      </w:r>
      <w:r w:rsidR="009D7C87">
        <w:rPr>
          <w:rFonts w:ascii="Nyala" w:eastAsiaTheme="majorEastAsia" w:hAnsi="Nyala" w:cs="Nyala"/>
          <w:lang w:val="am-ET"/>
        </w:rPr>
        <w:t xml:space="preserve"> </w:t>
      </w:r>
      <w:r>
        <w:rPr>
          <w:rFonts w:ascii="Nyala" w:eastAsiaTheme="majorEastAsia" w:hAnsi="Nyala" w:cs="Nyala"/>
          <w:lang w:val="am-ET"/>
        </w:rPr>
        <w:t xml:space="preserve">ናይ ምርካብ መሰል አለዎም። </w:t>
      </w:r>
      <w:r w:rsidR="009D7C87">
        <w:rPr>
          <w:rFonts w:ascii="Nyala" w:eastAsiaTheme="majorEastAsia" w:hAnsi="Nyala" w:cs="Nyala"/>
          <w:lang w:val="am-ET"/>
        </w:rPr>
        <w:t xml:space="preserve"> </w:t>
      </w:r>
      <w:r w:rsidR="00E461E1">
        <w:rPr>
          <w:rFonts w:ascii="Nyala" w:eastAsiaTheme="majorEastAsia" w:hAnsi="Nyala" w:cs="Nyala"/>
          <w:lang w:val="am-ET"/>
        </w:rPr>
        <w:t xml:space="preserve">አብ ውሽጢ ሓደ </w:t>
      </w:r>
      <w:r w:rsidR="009D7C87">
        <w:rPr>
          <w:rFonts w:ascii="Nyala" w:eastAsiaTheme="majorEastAsia" w:hAnsi="Nyala" w:cs="Nyala"/>
          <w:lang w:val="am-ET"/>
        </w:rPr>
        <w:t>ዓመት</w:t>
      </w:r>
      <w:r w:rsidR="00E461E1">
        <w:rPr>
          <w:rFonts w:ascii="Nyala" w:eastAsiaTheme="majorEastAsia" w:hAnsi="Nyala" w:cs="Nyala"/>
          <w:lang w:val="am-ET"/>
        </w:rPr>
        <w:t xml:space="preserve">፤ በብዝሰርሑሉ </w:t>
      </w:r>
      <w:r w:rsidR="00E461E1" w:rsidRPr="004249BC">
        <w:rPr>
          <w:rFonts w:eastAsiaTheme="majorEastAsia"/>
        </w:rPr>
        <w:t xml:space="preserve">30 </w:t>
      </w:r>
      <w:r w:rsidR="00E461E1">
        <w:rPr>
          <w:rFonts w:ascii="Nyala" w:eastAsiaTheme="majorEastAsia" w:hAnsi="Nyala" w:cs="Nyala"/>
          <w:lang w:val="am-ET"/>
        </w:rPr>
        <w:t>ሰዓታት ዝሕሰብ፤</w:t>
      </w:r>
      <w:r w:rsidR="00AF3382">
        <w:rPr>
          <w:rFonts w:ascii="Nyala" w:eastAsiaTheme="majorEastAsia" w:hAnsi="Nyala" w:cs="Nyala"/>
          <w:lang w:val="am-ET"/>
        </w:rPr>
        <w:t xml:space="preserve"> </w:t>
      </w:r>
      <w:r w:rsidR="00E461E1">
        <w:rPr>
          <w:rFonts w:ascii="Nyala" w:eastAsiaTheme="majorEastAsia" w:hAnsi="Nyala" w:cs="Nyala"/>
          <w:lang w:val="am-ET"/>
        </w:rPr>
        <w:t xml:space="preserve">ደሞዝ ዝኸፈሎ </w:t>
      </w:r>
      <w:r w:rsidR="00AF3382">
        <w:rPr>
          <w:rFonts w:ascii="Nyala" w:eastAsiaTheme="majorEastAsia" w:hAnsi="Nyala" w:cs="Nyala"/>
          <w:lang w:val="am-ET"/>
        </w:rPr>
        <w:t xml:space="preserve">እንተውሓደ </w:t>
      </w:r>
      <w:r w:rsidR="00E461E1">
        <w:rPr>
          <w:rFonts w:ascii="Nyala" w:eastAsiaTheme="majorEastAsia" w:hAnsi="Nyala" w:cs="Nyala"/>
          <w:lang w:val="am-ET"/>
        </w:rPr>
        <w:t xml:space="preserve">ናይ ሓደ ሰዓት </w:t>
      </w:r>
      <w:r w:rsidR="00AF3382">
        <w:rPr>
          <w:rFonts w:ascii="Nyala" w:eastAsiaTheme="majorEastAsia" w:hAnsi="Nyala" w:cs="Nyala"/>
          <w:lang w:val="am-ET"/>
        </w:rPr>
        <w:t>ፈቃ፟ድ</w:t>
      </w:r>
      <w:r w:rsidR="00E461E1">
        <w:rPr>
          <w:rFonts w:ascii="Nyala" w:eastAsiaTheme="majorEastAsia" w:hAnsi="Nyala" w:cs="Nyala"/>
          <w:lang w:val="am-ET"/>
        </w:rPr>
        <w:t xml:space="preserve"> ክረኽቡን ክሳብ</w:t>
      </w:r>
      <w:r w:rsidR="009D7C87">
        <w:rPr>
          <w:rFonts w:ascii="Nyala" w:eastAsiaTheme="majorEastAsia" w:hAnsi="Nyala" w:cs="Nyala"/>
          <w:lang w:val="am-ET"/>
        </w:rPr>
        <w:t xml:space="preserve"> </w:t>
      </w:r>
      <w:r w:rsidR="009D7C87" w:rsidRPr="004249BC">
        <w:rPr>
          <w:rFonts w:eastAsiaTheme="majorEastAsia"/>
        </w:rPr>
        <w:t xml:space="preserve">48 </w:t>
      </w:r>
      <w:r w:rsidR="009D7C87">
        <w:rPr>
          <w:rFonts w:ascii="Nyala" w:eastAsiaTheme="majorEastAsia" w:hAnsi="Nyala" w:cs="Nyala"/>
          <w:lang w:val="am-ET"/>
        </w:rPr>
        <w:t>ሰዓታት</w:t>
      </w:r>
      <w:r w:rsidR="00E461E1">
        <w:rPr>
          <w:rFonts w:ascii="Nyala" w:eastAsiaTheme="majorEastAsia" w:hAnsi="Nyala" w:cs="Nyala"/>
          <w:lang w:val="am-ET"/>
        </w:rPr>
        <w:t xml:space="preserve"> ዝበጽሕ ግዜ </w:t>
      </w:r>
      <w:r w:rsidR="009B4AC9">
        <w:rPr>
          <w:rFonts w:ascii="Nyala" w:eastAsiaTheme="majorEastAsia" w:hAnsi="Nyala" w:cs="Nyala"/>
          <w:lang w:val="am-ET"/>
        </w:rPr>
        <w:t>ፍቃ፟ድ</w:t>
      </w:r>
      <w:r w:rsidR="00E461E1">
        <w:rPr>
          <w:rFonts w:ascii="Nyala" w:eastAsiaTheme="majorEastAsia" w:hAnsi="Nyala" w:cs="Nyala"/>
          <w:lang w:val="am-ET"/>
        </w:rPr>
        <w:t xml:space="preserve"> </w:t>
      </w:r>
      <w:r w:rsidR="00AF3382">
        <w:rPr>
          <w:rFonts w:ascii="Nyala" w:eastAsiaTheme="majorEastAsia" w:hAnsi="Nyala" w:cs="Nyala"/>
          <w:lang w:val="am-ET"/>
        </w:rPr>
        <w:t>ከ</w:t>
      </w:r>
      <w:r w:rsidR="00E461E1">
        <w:rPr>
          <w:rFonts w:ascii="Nyala" w:eastAsiaTheme="majorEastAsia" w:hAnsi="Nyala" w:cs="Nyala"/>
          <w:lang w:val="am-ET"/>
        </w:rPr>
        <w:t>ዋ</w:t>
      </w:r>
      <w:r w:rsidR="00AF3382">
        <w:rPr>
          <w:rFonts w:ascii="Nyala" w:eastAsiaTheme="majorEastAsia" w:hAnsi="Nyala" w:cs="Nyala"/>
          <w:lang w:val="am-ET"/>
        </w:rPr>
        <w:t>ህል</w:t>
      </w:r>
      <w:r w:rsidR="00E461E1">
        <w:rPr>
          <w:rFonts w:ascii="Nyala" w:eastAsiaTheme="majorEastAsia" w:hAnsi="Nyala" w:cs="Nyala"/>
          <w:lang w:val="am-ET"/>
        </w:rPr>
        <w:t xml:space="preserve">ሉን ይኸእሉ። </w:t>
      </w:r>
      <w:r w:rsidR="009D7C87">
        <w:rPr>
          <w:rFonts w:ascii="Nyala" w:eastAsiaTheme="majorEastAsia" w:hAnsi="Nyala" w:cs="Nyala"/>
          <w:lang w:val="am-ET"/>
        </w:rPr>
        <w:t xml:space="preserve"> </w:t>
      </w:r>
      <w:r w:rsidR="009D7C87" w:rsidRPr="004249BC">
        <w:rPr>
          <w:rFonts w:eastAsiaTheme="majorEastAsia"/>
          <w:color w:val="C00000"/>
        </w:rPr>
        <w:t>[If you are using a more generous accrual system or a front-loading system, edit the previous sentence and insert the applicable system for the employee who will receive this notice.]</w:t>
      </w:r>
      <w:r w:rsidR="009D7C87">
        <w:rPr>
          <w:rFonts w:ascii="Nyala" w:eastAsiaTheme="majorEastAsia" w:hAnsi="Nyala"/>
          <w:lang w:val="am-ET"/>
        </w:rPr>
        <w:t xml:space="preserve"> </w:t>
      </w:r>
      <w:r w:rsidR="00AF3382">
        <w:rPr>
          <w:rFonts w:ascii="Nyala" w:eastAsiaTheme="majorEastAsia" w:hAnsi="Nyala"/>
          <w:lang w:val="am-ET"/>
        </w:rPr>
        <w:t>አብ ውሽጢ ሓደ ዓመት እቲ ሰራሕተኛ</w:t>
      </w:r>
      <w:r w:rsidR="009D7C87">
        <w:rPr>
          <w:rFonts w:ascii="Nyala" w:eastAsiaTheme="majorEastAsia" w:hAnsi="Nyala"/>
          <w:lang w:val="am-ET"/>
        </w:rPr>
        <w:t xml:space="preserve"> </w:t>
      </w:r>
      <w:r w:rsidR="00AF3382">
        <w:rPr>
          <w:rFonts w:ascii="Nyala" w:eastAsiaTheme="majorEastAsia" w:hAnsi="Nyala"/>
          <w:lang w:val="am-ET"/>
        </w:rPr>
        <w:t>ክንደይ ዝኣክል</w:t>
      </w:r>
      <w:r w:rsidR="009D7C87">
        <w:rPr>
          <w:rFonts w:ascii="Nyala" w:eastAsiaTheme="majorEastAsia" w:hAnsi="Nyala"/>
          <w:lang w:val="am-ET"/>
        </w:rPr>
        <w:t xml:space="preserve"> </w:t>
      </w:r>
      <w:r w:rsidR="00AF3382">
        <w:rPr>
          <w:rFonts w:ascii="Nyala" w:eastAsiaTheme="majorEastAsia" w:hAnsi="Nyala"/>
          <w:lang w:val="am-ET"/>
        </w:rPr>
        <w:t>ስዓታት ፍቃ፟ድ ሕማምን ሓለዋ</w:t>
      </w:r>
      <w:r w:rsidR="009D7C87">
        <w:rPr>
          <w:rFonts w:ascii="Nyala" w:eastAsiaTheme="majorEastAsia" w:hAnsi="Nyala"/>
          <w:lang w:val="am-ET"/>
        </w:rPr>
        <w:t xml:space="preserve"> </w:t>
      </w:r>
      <w:r w:rsidR="009B4AC9">
        <w:rPr>
          <w:rFonts w:ascii="Nyala" w:eastAsiaTheme="majorEastAsia" w:hAnsi="Nyala"/>
          <w:lang w:val="am-ET"/>
        </w:rPr>
        <w:t>ድሕነትን ከምዘውሃለለ ዝሕብር</w:t>
      </w:r>
      <w:r w:rsidR="009D7C87">
        <w:rPr>
          <w:rFonts w:ascii="Nyala" w:eastAsiaTheme="majorEastAsia" w:hAnsi="Nyala"/>
          <w:lang w:val="am-ET"/>
        </w:rPr>
        <w:t xml:space="preserve">፡ </w:t>
      </w:r>
      <w:r w:rsidR="009D7C87" w:rsidRPr="00692CB8">
        <w:rPr>
          <w:rFonts w:eastAsiaTheme="majorEastAsia"/>
          <w:lang w:val="am-ET"/>
        </w:rPr>
        <w:t xml:space="preserve"> </w:t>
      </w:r>
      <w:bookmarkStart w:id="0" w:name="_Hlk149587645"/>
      <w:r w:rsidR="009D7C87" w:rsidRPr="00692CB8">
        <w:rPr>
          <w:rFonts w:eastAsiaTheme="majorEastAsia"/>
          <w:color w:val="C00000"/>
          <w:lang w:val="am-ET"/>
        </w:rPr>
        <w:t xml:space="preserve">[Note here how you define the accral or benefit year for the employee. </w:t>
      </w:r>
      <w:r w:rsidR="009D7C87" w:rsidRPr="004249BC">
        <w:rPr>
          <w:rFonts w:eastAsiaTheme="majorEastAsia"/>
          <w:color w:val="C00000"/>
        </w:rPr>
        <w:t>Examples include the calendar year, year by work anniversary or another 12-month period.]</w:t>
      </w:r>
      <w:bookmarkEnd w:id="0"/>
    </w:p>
    <w:p w14:paraId="23A00388" w14:textId="63AA5F93" w:rsidR="009D7C87" w:rsidRPr="004249BC" w:rsidRDefault="00E461E1" w:rsidP="009D7C87">
      <w:pPr>
        <w:rPr>
          <w:rFonts w:eastAsiaTheme="majorEastAsia"/>
        </w:rPr>
      </w:pPr>
      <w:r>
        <w:rPr>
          <w:rFonts w:ascii="Nyala" w:eastAsiaTheme="majorEastAsia" w:hAnsi="Nyala" w:cs="Nyala"/>
          <w:lang w:val="am-ET"/>
        </w:rPr>
        <w:t xml:space="preserve">እቲ </w:t>
      </w:r>
      <w:r w:rsidR="009D7C87">
        <w:rPr>
          <w:rFonts w:ascii="Nyala" w:eastAsiaTheme="majorEastAsia" w:hAnsi="Nyala" w:cs="Nyala"/>
          <w:lang w:val="am-ET"/>
        </w:rPr>
        <w:t>ሰራ</w:t>
      </w:r>
      <w:r w:rsidR="001266E4">
        <w:rPr>
          <w:rFonts w:ascii="Nyala" w:eastAsiaTheme="majorEastAsia" w:hAnsi="Nyala" w:cs="Nyala"/>
          <w:lang w:val="am-ET"/>
        </w:rPr>
        <w:t>ሕ</w:t>
      </w:r>
      <w:r w:rsidR="009D7C87">
        <w:rPr>
          <w:rFonts w:ascii="Nyala" w:eastAsiaTheme="majorEastAsia" w:hAnsi="Nyala" w:cs="Nyala"/>
          <w:lang w:val="am-ET"/>
        </w:rPr>
        <w:t xml:space="preserve">ተኛ፤  </w:t>
      </w:r>
      <w:r w:rsidR="001266E4">
        <w:rPr>
          <w:rFonts w:ascii="Nyala" w:eastAsiaTheme="majorEastAsia" w:hAnsi="Nyala" w:cs="Nyala"/>
          <w:lang w:val="am-ET"/>
        </w:rPr>
        <w:t xml:space="preserve">ክንዲምንታይ ፈቃ፟ድ ሕማምን ሓለዋ ድሕነትን ከምዘዋህለለን፣ ካብቲ ዘዋህለሎ ዕረፍቲ አብዚ ቀረባ እዋን’ዚ ክንደይ ከምዝተጠቀ፟መሉንን ዘርድእ ጽሑፍ መምስ’ቲ በብእዋኑ ዝውሃቦ ክፍሊት </w:t>
      </w:r>
      <w:r w:rsidR="009B4AC9">
        <w:rPr>
          <w:rFonts w:ascii="Nyala" w:eastAsiaTheme="majorEastAsia" w:hAnsi="Nyala" w:cs="Nyala"/>
          <w:lang w:val="am-ET"/>
        </w:rPr>
        <w:t>ብሓባር</w:t>
      </w:r>
      <w:r w:rsidR="001266E4">
        <w:rPr>
          <w:rFonts w:ascii="Nyala" w:eastAsiaTheme="majorEastAsia" w:hAnsi="Nyala" w:cs="Nyala"/>
          <w:lang w:val="am-ET"/>
        </w:rPr>
        <w:t xml:space="preserve"> ኪውሃቦ ይግባእ።  ልክዕ እቲ ዝሰርሓሉ ሰዓታት ብጽሑፍ ተዳልዩ ከምዝውሃቦ፤ እቲ ግዜ ፍቃ፟ድ ሕማምን ሓለዋ</w:t>
      </w:r>
      <w:r w:rsidR="009D7C87">
        <w:rPr>
          <w:rFonts w:ascii="Nyala" w:eastAsiaTheme="majorEastAsia" w:hAnsi="Nyala" w:cs="Nyala"/>
          <w:lang w:val="am-ET"/>
        </w:rPr>
        <w:t xml:space="preserve"> </w:t>
      </w:r>
      <w:r w:rsidR="001266E4">
        <w:rPr>
          <w:rFonts w:ascii="Nyala" w:eastAsiaTheme="majorEastAsia" w:hAnsi="Nyala" w:cs="Nyala"/>
          <w:lang w:val="am-ET"/>
        </w:rPr>
        <w:t>ድሕነትን</w:t>
      </w:r>
      <w:r w:rsidR="00495221">
        <w:rPr>
          <w:rFonts w:ascii="Nyala" w:eastAsiaTheme="majorEastAsia" w:hAnsi="Nyala" w:cs="Nyala"/>
          <w:lang w:val="am-ET"/>
        </w:rPr>
        <w:t>’ውን ብጽሑፍ ተዳልዩ ኪውሃቦ አለዎ። እቲ ሰራሕተኛ፤ መረዳእታ ዝሰርሖ ሰዓታት አብ ሰሰዓት ተሓሲቡ ክፍሊት ከምዝዳለወሉ፤ እቲ ዝውሃቦ ፈቃ፟ድ’ውን ከምኡ በብሰዓት ተሓሲቡ ኪዳለወሉ አለዎ። ሰራሕተኛታት፤ ፈቃ፟ድ ስራሕ አብ ዝወስዱሉ እዋናት፤ አብቲ ስርሖም ዝተክኦም ወይ ድማ ከክን</w:t>
      </w:r>
      <w:r w:rsidR="00CD3CD8">
        <w:rPr>
          <w:rFonts w:ascii="Nyala" w:eastAsiaTheme="majorEastAsia" w:hAnsi="Nyala" w:cs="Nyala"/>
          <w:lang w:val="am-ET"/>
        </w:rPr>
        <w:t>ድ</w:t>
      </w:r>
      <w:r w:rsidR="00495221">
        <w:rPr>
          <w:rFonts w:ascii="Nyala" w:eastAsiaTheme="majorEastAsia" w:hAnsi="Nyala" w:cs="Nyala"/>
          <w:lang w:val="am-ET"/>
        </w:rPr>
        <w:t>ኦም ኮይኑ ዝሰር</w:t>
      </w:r>
      <w:r w:rsidR="00CD3CD8">
        <w:rPr>
          <w:rFonts w:ascii="Nyala" w:eastAsiaTheme="majorEastAsia" w:hAnsi="Nyala" w:cs="Nyala"/>
          <w:lang w:val="am-ET"/>
        </w:rPr>
        <w:t>ሕ</w:t>
      </w:r>
      <w:r w:rsidR="00495221">
        <w:rPr>
          <w:rFonts w:ascii="Nyala" w:eastAsiaTheme="majorEastAsia" w:hAnsi="Nyala" w:cs="Nyala"/>
          <w:lang w:val="am-ET"/>
        </w:rPr>
        <w:t xml:space="preserve"> ሰብ ናይ ምንዳይ </w:t>
      </w:r>
      <w:r w:rsidR="00CD3CD8">
        <w:rPr>
          <w:rFonts w:ascii="Nyala" w:eastAsiaTheme="majorEastAsia" w:hAnsi="Nyala" w:cs="Nyala"/>
          <w:lang w:val="am-ET"/>
        </w:rPr>
        <w:t>ሓላፊነት</w:t>
      </w:r>
      <w:r w:rsidR="00495221">
        <w:rPr>
          <w:rFonts w:ascii="Nyala" w:eastAsiaTheme="majorEastAsia" w:hAnsi="Nyala" w:cs="Nyala"/>
          <w:lang w:val="am-ET"/>
        </w:rPr>
        <w:t xml:space="preserve"> የብሎምን</w:t>
      </w:r>
      <w:r w:rsidR="00CD3CD8">
        <w:rPr>
          <w:rFonts w:ascii="Nyala" w:eastAsiaTheme="majorEastAsia" w:hAnsi="Nyala" w:cs="Nyala"/>
          <w:lang w:val="am-ET"/>
        </w:rPr>
        <w:t xml:space="preserve">። ነቲ ዘዋህለሉዎ ፈቃ፟ድ ዕረፍቲ እንተደልዮም ኩሉ፤ እንተዘይደልዮም ድማ ክንደይ ግዜ ዕረፍቲ ከምዘድልዮም ባዕሎም ገምጊሞም በብቁ፟ሩብ እናገበሩ ኪወስዱዎ ይኸእሉ። </w:t>
      </w:r>
      <w:r w:rsidR="009D7C87">
        <w:rPr>
          <w:rFonts w:ascii="Nyala" w:eastAsiaTheme="majorEastAsia" w:hAnsi="Nyala" w:cs="Nyala"/>
          <w:lang w:val="am-ET"/>
        </w:rPr>
        <w:t xml:space="preserve"> </w:t>
      </w:r>
    </w:p>
    <w:p w14:paraId="4CB42D28" w14:textId="51A2E1AC" w:rsidR="009D7C87" w:rsidRDefault="007F376D" w:rsidP="009D7C87">
      <w:pPr>
        <w:rPr>
          <w:rFonts w:eastAsiaTheme="majorEastAsia"/>
        </w:rPr>
      </w:pPr>
      <w:r>
        <w:rPr>
          <w:rFonts w:ascii="Nyala" w:eastAsiaTheme="majorEastAsia" w:hAnsi="Nyala" w:cs="Nyala"/>
          <w:lang w:val="am-ET"/>
        </w:rPr>
        <w:t>ሰራሕተኛታት ነ</w:t>
      </w:r>
      <w:r w:rsidR="00CD3CD8">
        <w:rPr>
          <w:rFonts w:ascii="Nyala" w:eastAsiaTheme="majorEastAsia" w:hAnsi="Nyala" w:cs="Nyala"/>
          <w:lang w:val="am-ET"/>
        </w:rPr>
        <w:t xml:space="preserve">ቲ ዘዋህለሉዎ ሰዓታት </w:t>
      </w:r>
      <w:r w:rsidR="009B4AC9">
        <w:rPr>
          <w:rFonts w:ascii="Nyala" w:eastAsiaTheme="majorEastAsia" w:hAnsi="Nyala" w:cs="Nyala"/>
          <w:lang w:val="am-ET"/>
        </w:rPr>
        <w:t>ፍቃ፟ድ</w:t>
      </w:r>
      <w:r w:rsidR="00CD3CD8">
        <w:rPr>
          <w:rFonts w:ascii="Nyala" w:eastAsiaTheme="majorEastAsia" w:hAnsi="Nyala" w:cs="Nyala"/>
          <w:lang w:val="am-ET"/>
        </w:rPr>
        <w:t xml:space="preserve"> ነዘን ዝስዕባ ጉዳያት ኪጥቀሙሉ ይኽእሉ፤  </w:t>
      </w:r>
    </w:p>
    <w:p w14:paraId="4908DF9B" w14:textId="1598123C" w:rsidR="00A97EB4" w:rsidRPr="00A97EB4" w:rsidRDefault="007F376D" w:rsidP="009D7C87">
      <w:pPr>
        <w:pStyle w:val="ListParagraph"/>
        <w:numPr>
          <w:ilvl w:val="0"/>
          <w:numId w:val="2"/>
        </w:numPr>
        <w:rPr>
          <w:rFonts w:eastAsiaTheme="majorEastAsia"/>
        </w:rPr>
      </w:pPr>
      <w:r w:rsidRPr="007F376D">
        <w:rPr>
          <w:rFonts w:ascii="Nyala" w:eastAsiaTheme="majorEastAsia" w:hAnsi="Nyala" w:cs="Nyala"/>
          <w:lang w:val="am-ET"/>
        </w:rPr>
        <w:t>እቲ ሰራሕተኛ ሕማም ሓንጎል ወይ ካ</w:t>
      </w:r>
      <w:r w:rsidR="00A97EB4">
        <w:rPr>
          <w:rFonts w:ascii="Nyala" w:eastAsiaTheme="majorEastAsia" w:hAnsi="Nyala" w:cs="Nyala"/>
          <w:lang w:val="am-ET"/>
        </w:rPr>
        <w:t>ልእ</w:t>
      </w:r>
      <w:r w:rsidRPr="007F376D">
        <w:rPr>
          <w:rFonts w:ascii="Nyala" w:eastAsiaTheme="majorEastAsia" w:hAnsi="Nyala" w:cs="Nyala"/>
          <w:lang w:val="am-ET"/>
        </w:rPr>
        <w:t xml:space="preserve"> አካላዊ ሕማም ምስዘጋጥሞ ወይ ድማ ንነብሱ ካብዘን ሕማማት ምክልኻል ምስዘድልዮ </w:t>
      </w:r>
    </w:p>
    <w:p w14:paraId="21F42404" w14:textId="70B85574" w:rsidR="00A97EB4" w:rsidRPr="008F44D7" w:rsidRDefault="00A97EB4" w:rsidP="009D7C87">
      <w:pPr>
        <w:pStyle w:val="ListParagraph"/>
        <w:numPr>
          <w:ilvl w:val="0"/>
          <w:numId w:val="2"/>
        </w:numPr>
        <w:rPr>
          <w:rFonts w:eastAsiaTheme="majorEastAsia"/>
        </w:rPr>
      </w:pPr>
      <w:r w:rsidRPr="00A97EB4">
        <w:rPr>
          <w:rFonts w:ascii="Nyala" w:eastAsiaTheme="majorEastAsia" w:hAnsi="Nyala" w:cs="Nyala"/>
          <w:lang w:val="am-ET"/>
        </w:rPr>
        <w:t>አባል ስድራቤት ሰራሕተኛ ዝኾነ ሰብ ሕማም ሓንጎል ወይ ካልእ አካላዊ ሕማም ምስዘጋጥሞ ወይ ድማ  ካብዘን ሕማማት ናይ ምክልኻል</w:t>
      </w:r>
      <w:r w:rsidR="009B4AC9">
        <w:rPr>
          <w:rFonts w:ascii="Nyala" w:eastAsiaTheme="majorEastAsia" w:hAnsi="Nyala" w:cs="Nyala"/>
          <w:lang w:val="am-ET"/>
        </w:rPr>
        <w:t xml:space="preserve"> </w:t>
      </w:r>
      <w:r w:rsidRPr="00A97EB4">
        <w:rPr>
          <w:rFonts w:ascii="Nyala" w:eastAsiaTheme="majorEastAsia" w:hAnsi="Nyala" w:cs="Nyala"/>
          <w:lang w:val="am-ET"/>
        </w:rPr>
        <w:t xml:space="preserve">ስጉምቲ ምውሳድ ምስዘድልዮ </w:t>
      </w:r>
    </w:p>
    <w:p w14:paraId="1BFE49C3" w14:textId="77777777" w:rsidR="008F44D7" w:rsidRPr="009B4AC9" w:rsidRDefault="008F44D7" w:rsidP="008F44D7">
      <w:pPr>
        <w:pStyle w:val="ListParagraph"/>
        <w:numPr>
          <w:ilvl w:val="0"/>
          <w:numId w:val="2"/>
        </w:numPr>
      </w:pPr>
      <w:proofErr w:type="spellStart"/>
      <w:r w:rsidRPr="008F44D7">
        <w:rPr>
          <w:rFonts w:ascii="Nyala" w:hAnsi="Nyala" w:cs="Nyala"/>
        </w:rPr>
        <w:t>ብሰንኪ</w:t>
      </w:r>
      <w:proofErr w:type="spellEnd"/>
      <w:r w:rsidRPr="008F44D7">
        <w:t xml:space="preserve"> </w:t>
      </w:r>
      <w:proofErr w:type="spellStart"/>
      <w:r w:rsidRPr="008F44D7">
        <w:rPr>
          <w:rFonts w:ascii="Nyala" w:hAnsi="Nyala" w:cs="Nyala"/>
        </w:rPr>
        <w:t>ዘቤታዊ</w:t>
      </w:r>
      <w:proofErr w:type="spellEnd"/>
      <w:r w:rsidRPr="008F44D7">
        <w:t xml:space="preserve"> </w:t>
      </w:r>
      <w:proofErr w:type="spellStart"/>
      <w:r w:rsidRPr="008F44D7">
        <w:rPr>
          <w:rFonts w:ascii="Nyala" w:hAnsi="Nyala" w:cs="Nyala"/>
        </w:rPr>
        <w:t>መጥቃዕቲ</w:t>
      </w:r>
      <w:proofErr w:type="spellEnd"/>
      <w:r w:rsidRPr="008F44D7">
        <w:rPr>
          <w:rFonts w:ascii="Nyala" w:hAnsi="Nyala" w:cs="Nyala"/>
        </w:rPr>
        <w:t>፣</w:t>
      </w:r>
      <w:r w:rsidRPr="008F44D7">
        <w:t xml:space="preserve"> </w:t>
      </w:r>
      <w:proofErr w:type="spellStart"/>
      <w:r w:rsidRPr="008F44D7">
        <w:rPr>
          <w:rFonts w:ascii="Nyala" w:hAnsi="Nyala" w:cs="Nyala"/>
        </w:rPr>
        <w:t>ጾታዊ</w:t>
      </w:r>
      <w:proofErr w:type="spellEnd"/>
      <w:r w:rsidRPr="008F44D7">
        <w:t xml:space="preserve"> </w:t>
      </w:r>
      <w:proofErr w:type="spellStart"/>
      <w:r w:rsidRPr="008F44D7">
        <w:rPr>
          <w:rFonts w:ascii="Nyala" w:hAnsi="Nyala" w:cs="Nyala"/>
        </w:rPr>
        <w:t>መጥቃዕቲ</w:t>
      </w:r>
      <w:proofErr w:type="spellEnd"/>
      <w:r w:rsidRPr="008F44D7">
        <w:t xml:space="preserve"> </w:t>
      </w:r>
      <w:proofErr w:type="spellStart"/>
      <w:r w:rsidRPr="008F44D7">
        <w:rPr>
          <w:rFonts w:ascii="Nyala" w:hAnsi="Nyala" w:cs="Nyala"/>
        </w:rPr>
        <w:t>ወይ</w:t>
      </w:r>
      <w:proofErr w:type="spellEnd"/>
      <w:r w:rsidRPr="008F44D7">
        <w:t xml:space="preserve"> </w:t>
      </w:r>
      <w:proofErr w:type="spellStart"/>
      <w:r w:rsidRPr="008F44D7">
        <w:rPr>
          <w:rFonts w:ascii="Nyala" w:hAnsi="Nyala" w:cs="Nyala"/>
        </w:rPr>
        <w:t>ምድጓን</w:t>
      </w:r>
      <w:proofErr w:type="spellEnd"/>
      <w:r w:rsidRPr="008F44D7">
        <w:t xml:space="preserve"> </w:t>
      </w:r>
      <w:proofErr w:type="spellStart"/>
      <w:r w:rsidRPr="008F44D7">
        <w:rPr>
          <w:rFonts w:ascii="Nyala" w:hAnsi="Nyala" w:cs="Nyala"/>
        </w:rPr>
        <w:t>ሰራሕተኛ</w:t>
      </w:r>
      <w:proofErr w:type="spellEnd"/>
      <w:r w:rsidRPr="008F44D7">
        <w:t xml:space="preserve"> </w:t>
      </w:r>
      <w:proofErr w:type="spellStart"/>
      <w:r w:rsidRPr="008F44D7">
        <w:rPr>
          <w:rFonts w:ascii="Nyala" w:hAnsi="Nyala" w:cs="Nyala"/>
        </w:rPr>
        <w:t>ወይ</w:t>
      </w:r>
      <w:proofErr w:type="spellEnd"/>
      <w:r w:rsidRPr="008F44D7">
        <w:t xml:space="preserve"> </w:t>
      </w:r>
      <w:proofErr w:type="spellStart"/>
      <w:r w:rsidRPr="008F44D7">
        <w:rPr>
          <w:rFonts w:ascii="Nyala" w:hAnsi="Nyala" w:cs="Nyala"/>
        </w:rPr>
        <w:t>ኣባል</w:t>
      </w:r>
      <w:proofErr w:type="spellEnd"/>
      <w:r w:rsidRPr="008F44D7">
        <w:t xml:space="preserve"> </w:t>
      </w:r>
      <w:proofErr w:type="spellStart"/>
      <w:r w:rsidRPr="008F44D7">
        <w:rPr>
          <w:rFonts w:ascii="Nyala" w:hAnsi="Nyala" w:cs="Nyala"/>
        </w:rPr>
        <w:t>ስድራቤቶም</w:t>
      </w:r>
      <w:proofErr w:type="spellEnd"/>
      <w:r w:rsidRPr="008F44D7">
        <w:t xml:space="preserve"> </w:t>
      </w:r>
      <w:proofErr w:type="spellStart"/>
      <w:proofErr w:type="gramStart"/>
      <w:r w:rsidRPr="008F44D7">
        <w:rPr>
          <w:rFonts w:ascii="Nyala" w:hAnsi="Nyala" w:cs="Nyala"/>
        </w:rPr>
        <w:t>ዘይምህላው</w:t>
      </w:r>
      <w:proofErr w:type="spellEnd"/>
      <w:r w:rsidRPr="008F44D7">
        <w:rPr>
          <w:rFonts w:ascii="Nyala" w:hAnsi="Nyala" w:cs="Nyala"/>
        </w:rPr>
        <w:t>፤</w:t>
      </w:r>
      <w:proofErr w:type="gramEnd"/>
    </w:p>
    <w:p w14:paraId="7154C844" w14:textId="77777777" w:rsidR="009B4AC9" w:rsidRPr="008F44D7" w:rsidRDefault="00A97EB4" w:rsidP="009D7C87">
      <w:pPr>
        <w:pStyle w:val="ListParagraph"/>
        <w:numPr>
          <w:ilvl w:val="0"/>
          <w:numId w:val="2"/>
        </w:numPr>
      </w:pPr>
      <w:r w:rsidRPr="00A97EB4">
        <w:rPr>
          <w:rFonts w:ascii="Nyala" w:eastAsiaTheme="majorEastAsia" w:hAnsi="Nyala" w:cs="Nyala"/>
          <w:lang w:val="am-ET"/>
        </w:rPr>
        <w:t xml:space="preserve">እቲ ሰራሕተኛ ዝሰርሓሉ ቦታ ወይ ድማ  አባላት ስድራቤት ሰራሕተኛ ዝምሃሩሉ ቦታ </w:t>
      </w:r>
      <w:r w:rsidR="009B4AC9">
        <w:rPr>
          <w:rFonts w:ascii="Nyala" w:eastAsiaTheme="majorEastAsia" w:hAnsi="Nyala" w:cs="Nyala"/>
          <w:lang w:val="am-ET"/>
        </w:rPr>
        <w:t>ብ</w:t>
      </w:r>
      <w:r w:rsidRPr="00A97EB4">
        <w:rPr>
          <w:rFonts w:ascii="Nyala" w:eastAsiaTheme="majorEastAsia" w:hAnsi="Nyala" w:cs="Nyala"/>
          <w:lang w:val="am-ET"/>
        </w:rPr>
        <w:t>ምኽንያት ሕማቅ፟ አየር ወይ ድማ ተላጋቢ ሕማም ህዝቢ ምስ</w:t>
      </w:r>
      <w:r w:rsidR="009B4AC9">
        <w:rPr>
          <w:rFonts w:ascii="Nyala" w:eastAsiaTheme="majorEastAsia" w:hAnsi="Nyala" w:cs="Nyala"/>
          <w:lang w:val="am-ET"/>
        </w:rPr>
        <w:t>ዝ</w:t>
      </w:r>
      <w:r w:rsidRPr="00A97EB4">
        <w:rPr>
          <w:rFonts w:ascii="Nyala" w:eastAsiaTheme="majorEastAsia" w:hAnsi="Nyala" w:cs="Nyala"/>
          <w:lang w:val="am-ET"/>
        </w:rPr>
        <w:t>ዕጾ</w:t>
      </w:r>
    </w:p>
    <w:p w14:paraId="34C8FEA4" w14:textId="451F1451" w:rsidR="009D7C87" w:rsidRPr="009B4AC9" w:rsidRDefault="00A97EB4" w:rsidP="009B4AC9">
      <w:pPr>
        <w:pStyle w:val="ListParagraph"/>
        <w:numPr>
          <w:ilvl w:val="0"/>
          <w:numId w:val="2"/>
        </w:numPr>
      </w:pPr>
      <w:r w:rsidRPr="009B4AC9">
        <w:rPr>
          <w:rFonts w:ascii="Nyala" w:eastAsiaTheme="majorEastAsia" w:hAnsi="Nyala" w:cs="Nyala"/>
          <w:lang w:val="am-ET"/>
        </w:rPr>
        <w:t xml:space="preserve">ሓደ ሰራሕተኛ እቲ ዝሓዞ ሕማም፤ ናብ ስራሕ ምስ ዝኣቱ ናብ ካልኦት ኪመሓላለፍ ይኸልእ’ዩ ተባሂሉ ብሓኪም ውሳኔ ምስዝውሃብን ካብ ስራሕ ንኽተርፍ ምስዝግደድን </w:t>
      </w:r>
    </w:p>
    <w:p w14:paraId="1DDDB3F2" w14:textId="3A36259C" w:rsidR="009D7C87" w:rsidRPr="000519C6" w:rsidRDefault="00851D8A" w:rsidP="009D7C87">
      <w:pPr>
        <w:rPr>
          <w:rFonts w:ascii="Nyala" w:hAnsi="Nyala"/>
          <w:b/>
          <w:bCs/>
          <w:color w:val="002060"/>
          <w:sz w:val="32"/>
          <w:szCs w:val="32"/>
          <w:lang w:val="am-ET"/>
        </w:rPr>
      </w:pPr>
      <w:r>
        <w:rPr>
          <w:rFonts w:ascii="Nyala" w:hAnsi="Nyala" w:cs="Nyala"/>
          <w:b/>
          <w:bCs/>
          <w:color w:val="002060"/>
          <w:sz w:val="32"/>
          <w:szCs w:val="32"/>
          <w:lang w:val="am-ET"/>
        </w:rPr>
        <w:t>አስራሒ</w:t>
      </w:r>
      <w:r w:rsidR="009B4AC9">
        <w:rPr>
          <w:rFonts w:ascii="Nyala" w:hAnsi="Nyala" w:cs="Nyala"/>
          <w:b/>
          <w:bCs/>
          <w:color w:val="002060"/>
          <w:sz w:val="32"/>
          <w:szCs w:val="32"/>
          <w:lang w:val="am-ET"/>
        </w:rPr>
        <w:t>ኻ</w:t>
      </w:r>
      <w:r>
        <w:rPr>
          <w:rFonts w:ascii="Nyala" w:hAnsi="Nyala" w:cs="Nyala"/>
          <w:b/>
          <w:bCs/>
          <w:color w:val="002060"/>
          <w:sz w:val="32"/>
          <w:szCs w:val="32"/>
          <w:lang w:val="am-ET"/>
        </w:rPr>
        <w:t xml:space="preserve"> ከምዝፈልጥ ብዛዕባ ምግባር፤ መረጋገጺ ወረቀት ብዛዕባ ምምጻእ </w:t>
      </w:r>
      <w:r w:rsidR="009D7C87">
        <w:rPr>
          <w:rFonts w:ascii="Nyala" w:hAnsi="Nyala"/>
          <w:b/>
          <w:bCs/>
          <w:color w:val="002060"/>
          <w:sz w:val="32"/>
          <w:szCs w:val="32"/>
          <w:lang w:val="am-ET"/>
        </w:rPr>
        <w:t>(</w:t>
      </w:r>
      <w:r w:rsidR="009D7C87" w:rsidRPr="000C4C38">
        <w:rPr>
          <w:b/>
          <w:bCs/>
          <w:color w:val="002060"/>
          <w:sz w:val="32"/>
          <w:szCs w:val="32"/>
        </w:rPr>
        <w:t>documentation</w:t>
      </w:r>
      <w:r w:rsidR="009D7C87">
        <w:rPr>
          <w:rFonts w:ascii="Nyala" w:hAnsi="Nyala"/>
          <w:b/>
          <w:bCs/>
          <w:color w:val="002060"/>
          <w:sz w:val="32"/>
          <w:szCs w:val="32"/>
          <w:lang w:val="am-ET"/>
        </w:rPr>
        <w:t>)</w:t>
      </w:r>
    </w:p>
    <w:p w14:paraId="5D4D00A3" w14:textId="594625DB" w:rsidR="009D7C87" w:rsidRDefault="00851D8A" w:rsidP="009D7C87">
      <w:pPr>
        <w:rPr>
          <w:rFonts w:ascii="Nyala" w:eastAsiaTheme="majorEastAsia" w:hAnsi="Nyala" w:cs="Nyala"/>
          <w:lang w:val="am-ET"/>
        </w:rPr>
      </w:pPr>
      <w:r>
        <w:rPr>
          <w:rFonts w:ascii="Nyala" w:eastAsiaTheme="majorEastAsia" w:hAnsi="Nyala" w:cs="Nyala"/>
          <w:lang w:val="am-ET"/>
        </w:rPr>
        <w:t xml:space="preserve">ሓደ ሰራሕተኛ ነቲ ዘዋህለሎ ግዜ </w:t>
      </w:r>
      <w:r w:rsidR="009B4AC9">
        <w:rPr>
          <w:rFonts w:ascii="Nyala" w:eastAsiaTheme="majorEastAsia" w:hAnsi="Nyala" w:cs="Nyala"/>
          <w:lang w:val="am-ET"/>
        </w:rPr>
        <w:t>ፍቃ፟ድ</w:t>
      </w:r>
      <w:r>
        <w:rPr>
          <w:rFonts w:ascii="Nyala" w:eastAsiaTheme="majorEastAsia" w:hAnsi="Nyala" w:cs="Nyala"/>
          <w:lang w:val="am-ET"/>
        </w:rPr>
        <w:t xml:space="preserve"> ኪጥቀመሉ ምስዝደሊ፤ ዝክኣል እንተኾይኑ (ንአብነት </w:t>
      </w:r>
      <w:r w:rsidR="00277BA2">
        <w:rPr>
          <w:rFonts w:ascii="Nyala" w:eastAsiaTheme="majorEastAsia" w:hAnsi="Nyala" w:cs="Nyala"/>
          <w:lang w:val="am-ET"/>
        </w:rPr>
        <w:t xml:space="preserve">አቀ፟ድም አቢሉ ዝተትሓዘ </w:t>
      </w:r>
      <w:r>
        <w:rPr>
          <w:rFonts w:ascii="Nyala" w:eastAsiaTheme="majorEastAsia" w:hAnsi="Nyala" w:cs="Nyala"/>
          <w:lang w:val="am-ET"/>
        </w:rPr>
        <w:t>ቆጸራ ሓኪም እንተ</w:t>
      </w:r>
      <w:r w:rsidR="00277BA2">
        <w:rPr>
          <w:rFonts w:ascii="Nyala" w:eastAsiaTheme="majorEastAsia" w:hAnsi="Nyala" w:cs="Nyala"/>
          <w:lang w:val="am-ET"/>
        </w:rPr>
        <w:t>ኾይኑ</w:t>
      </w:r>
      <w:r>
        <w:rPr>
          <w:rFonts w:ascii="Nyala" w:eastAsiaTheme="majorEastAsia" w:hAnsi="Nyala" w:cs="Nyala"/>
          <w:lang w:val="am-ET"/>
        </w:rPr>
        <w:t>) እንተውሓደ ቅድሚ ሸዋዓተ መዓልታት ነቲ አስራሒኡ ከፍልጥ እቲ አስራሒ ኪሓትት ይኽእል።</w:t>
      </w:r>
      <w:r w:rsidR="00E82AE5">
        <w:rPr>
          <w:rFonts w:ascii="Nyala" w:eastAsiaTheme="majorEastAsia" w:hAnsi="Nyala" w:cs="Nyala"/>
          <w:lang w:val="am-ET"/>
        </w:rPr>
        <w:t xml:space="preserve"> </w:t>
      </w:r>
      <w:r w:rsidR="00277BA2">
        <w:rPr>
          <w:rFonts w:ascii="Nyala" w:eastAsiaTheme="majorEastAsia" w:hAnsi="Nyala" w:cs="Nyala"/>
          <w:lang w:val="am-ET"/>
        </w:rPr>
        <w:t xml:space="preserve">እቲ ሰራሕተኛ ካብቲ ዘውሃለሎ </w:t>
      </w:r>
      <w:r w:rsidR="00E82AE5">
        <w:rPr>
          <w:rFonts w:ascii="Nyala" w:eastAsiaTheme="majorEastAsia" w:hAnsi="Nyala" w:cs="Nyala"/>
          <w:lang w:val="am-ET"/>
        </w:rPr>
        <w:t>ፈቃ፟ድ ሕማምን ሓለዋ ድሕነትን ካብ ሰለስተ መዓልታት ዝያዳ ብተኸታታሊ ኪወስድ እንተደለየ፤ ስለምንታይ ነዚ ፍቃ፟ድ</w:t>
      </w:r>
      <w:r w:rsidR="00F11CB8">
        <w:rPr>
          <w:rFonts w:ascii="Nyala" w:eastAsiaTheme="majorEastAsia" w:hAnsi="Nyala" w:cs="Nyala"/>
          <w:lang w:val="am-ET"/>
        </w:rPr>
        <w:t>’</w:t>
      </w:r>
      <w:r w:rsidR="00E82AE5">
        <w:rPr>
          <w:rFonts w:ascii="Nyala" w:eastAsiaTheme="majorEastAsia" w:hAnsi="Nyala" w:cs="Nyala"/>
          <w:lang w:val="am-ET"/>
        </w:rPr>
        <w:t xml:space="preserve">ዚ </w:t>
      </w:r>
      <w:r w:rsidR="00F11CB8">
        <w:rPr>
          <w:rFonts w:ascii="Nyala" w:eastAsiaTheme="majorEastAsia" w:hAnsi="Nyala" w:cs="Nyala"/>
          <w:lang w:val="am-ET"/>
        </w:rPr>
        <w:t>ይወ</w:t>
      </w:r>
      <w:r w:rsidR="00E82AE5">
        <w:rPr>
          <w:rFonts w:ascii="Nyala" w:eastAsiaTheme="majorEastAsia" w:hAnsi="Nyala" w:cs="Nyala"/>
          <w:lang w:val="am-ET"/>
        </w:rPr>
        <w:t xml:space="preserve">ስድ ከምዘሎ ዘረድእ ናይ ጽሑፍ ወረቀት ከቅ፟ርብ እቲ አስራሒ ኪሓትት ይኽእል።  </w:t>
      </w:r>
    </w:p>
    <w:p w14:paraId="6532AD3E" w14:textId="2F53AFB0" w:rsidR="00692CB8" w:rsidRDefault="00692CB8" w:rsidP="009D7C87">
      <w:pPr>
        <w:rPr>
          <w:rFonts w:ascii="Nyala" w:eastAsiaTheme="majorEastAsia" w:hAnsi="Nyala" w:cs="Nyala"/>
          <w:lang w:val="am-ET"/>
        </w:rPr>
      </w:pPr>
      <w:r w:rsidRPr="00692CB8">
        <w:rPr>
          <w:rFonts w:ascii="Nyala" w:eastAsiaTheme="majorEastAsia" w:hAnsi="Nyala" w:cs="Nyala"/>
          <w:lang w:val="am-ET"/>
        </w:rPr>
        <w:t xml:space="preserve">ሓደ ሰራሕተኛ ነቲ ዝተዋህለለ ዕረፍቲ ክጥቀመሉ እንተደልዩ፤ እንተተኻኢሉ (ንኣብነት ኣቐዲሙ ዝተሓዝአ ናይ ሓኪም ቆጸራ እንተኾይኑ)፡ ኣስራሒ እንተወሓደ ሸሞንተ መዓልታት ኣቐዲሙ ንኣስራሒ ክሕብር ክሓትት ይኽእል። እቲ ሰራሕተኛ ልዕሊ ክልተ ተኸታተልቲ መዓልታት ናይ </w:t>
      </w:r>
      <w:r w:rsidRPr="00692CB8">
        <w:rPr>
          <w:rFonts w:ascii="Nyala" w:eastAsiaTheme="majorEastAsia" w:hAnsi="Nyala" w:cs="Nyala"/>
          <w:lang w:val="am-ET"/>
        </w:rPr>
        <w:lastRenderedPageBreak/>
        <w:t>ሕማምን ድሕንነትን ዕረፍቲ ክወስድ እንተደልዩ፤ እቲ ኣስራሒ ነዚ ፍቓድ ንምንታይ ከም እትወስዶ ብጽሑፍ መብርሂ ክትህብ ክሓተካ ይኽእል እዩ።</w:t>
      </w:r>
    </w:p>
    <w:p w14:paraId="6E1E501E" w14:textId="25089EE4" w:rsidR="009D7C87" w:rsidRPr="004249BC" w:rsidRDefault="009D7C87" w:rsidP="009D7C87">
      <w:pPr>
        <w:rPr>
          <w:rFonts w:eastAsiaTheme="majorEastAsia"/>
        </w:rPr>
      </w:pPr>
      <w:r w:rsidRPr="004249BC">
        <w:rPr>
          <w:rFonts w:eastAsiaTheme="majorEastAsia"/>
          <w:color w:val="C00000"/>
        </w:rPr>
        <w:t>[The following is an example of an employer policy for employees to provide notice before using earned sick and safe time. Edit the following text to match your company’s policy.]</w:t>
      </w:r>
      <w:r w:rsidRPr="004249BC">
        <w:rPr>
          <w:rFonts w:eastAsiaTheme="majorEastAsia"/>
        </w:rPr>
        <w:t xml:space="preserve"> </w:t>
      </w:r>
      <w:r w:rsidR="00E82AE5">
        <w:rPr>
          <w:rFonts w:ascii="Nyala" w:eastAsiaTheme="majorEastAsia" w:hAnsi="Nyala" w:cs="Nyala"/>
          <w:lang w:val="am-ET"/>
        </w:rPr>
        <w:t xml:space="preserve">ሓደ ሰራሕተኛ  ቆጸራ እንተለዎ፤ ወይ ድማ ካብቲ ዝሓዞ ሕማም ንኽሓዊ ክንክን እንተድለዮ ወይ ድማ ካብተን ተዘርዚረን ዘለዋ ምኽንያታት ሓዲኡ እንተጋጠሞን ካብ ስራሕ መዓስ ምትራፍ ከምዝጅምር እንድሕር አቀ፟ዲሙ ፈሊጡዎ፤ ብዝተኽኣለ መጠን </w:t>
      </w:r>
      <w:r w:rsidR="00840B57">
        <w:rPr>
          <w:rFonts w:ascii="Nyala" w:eastAsiaTheme="majorEastAsia" w:hAnsi="Nyala" w:cs="Nyala"/>
          <w:lang w:val="am-ET"/>
        </w:rPr>
        <w:t xml:space="preserve">አቀ፟ድም አቢሉ ቅድሚ </w:t>
      </w:r>
      <w:r w:rsidR="00840B57" w:rsidRPr="004249BC">
        <w:rPr>
          <w:rFonts w:eastAsiaTheme="majorEastAsia"/>
          <w:color w:val="A6192E"/>
        </w:rPr>
        <w:t>[number between one and seven]</w:t>
      </w:r>
      <w:r w:rsidR="00840B57">
        <w:rPr>
          <w:rFonts w:ascii="Nyala" w:eastAsiaTheme="majorEastAsia" w:hAnsi="Nyala"/>
          <w:color w:val="A6192E"/>
          <w:lang w:val="am-ET"/>
        </w:rPr>
        <w:t xml:space="preserve"> </w:t>
      </w:r>
      <w:r w:rsidR="00840B57" w:rsidRPr="00840B57">
        <w:rPr>
          <w:rFonts w:ascii="Nyala" w:eastAsiaTheme="majorEastAsia" w:hAnsi="Nyala"/>
          <w:lang w:val="am-ET"/>
        </w:rPr>
        <w:t>ን</w:t>
      </w:r>
      <w:r w:rsidR="00840B57">
        <w:rPr>
          <w:rFonts w:ascii="Nyala" w:eastAsiaTheme="majorEastAsia" w:hAnsi="Nyala"/>
          <w:color w:val="A6192E"/>
          <w:lang w:val="am-ET"/>
        </w:rPr>
        <w:t xml:space="preserve"> </w:t>
      </w:r>
      <w:r w:rsidR="00840B57" w:rsidRPr="004249BC">
        <w:rPr>
          <w:rFonts w:eastAsiaTheme="majorEastAsia"/>
          <w:color w:val="A6192E"/>
        </w:rPr>
        <w:t>[name or position]</w:t>
      </w:r>
      <w:r w:rsidR="00840B57" w:rsidRPr="004249BC">
        <w:rPr>
          <w:rFonts w:eastAsiaTheme="majorEastAsia"/>
          <w:color w:val="FF0000"/>
        </w:rPr>
        <w:t xml:space="preserve"> </w:t>
      </w:r>
      <w:r w:rsidR="00840B57" w:rsidRPr="00840B57">
        <w:rPr>
          <w:rFonts w:ascii="Nyala" w:eastAsiaTheme="majorEastAsia" w:hAnsi="Nyala" w:cs="Nyala"/>
          <w:lang w:val="am-ET"/>
        </w:rPr>
        <w:t>ብ</w:t>
      </w:r>
      <w:r w:rsidR="00840B57">
        <w:rPr>
          <w:rFonts w:ascii="Nyala" w:eastAsiaTheme="majorEastAsia" w:hAnsi="Nyala" w:cs="Nyala"/>
          <w:color w:val="FF0000"/>
          <w:lang w:val="am-ET"/>
        </w:rPr>
        <w:t xml:space="preserve"> (</w:t>
      </w:r>
      <w:r w:rsidR="00840B57" w:rsidRPr="004249BC">
        <w:rPr>
          <w:rFonts w:eastAsiaTheme="majorEastAsia"/>
          <w:color w:val="A6192E"/>
        </w:rPr>
        <w:t>[phone, email or other communication]</w:t>
      </w:r>
      <w:r w:rsidR="00840B57">
        <w:rPr>
          <w:rFonts w:ascii="Nyala" w:eastAsiaTheme="majorEastAsia" w:hAnsi="Nyala"/>
          <w:color w:val="A6192E"/>
          <w:lang w:val="am-ET"/>
        </w:rPr>
        <w:t xml:space="preserve"> </w:t>
      </w:r>
      <w:r w:rsidR="00840B57" w:rsidRPr="00840B57">
        <w:rPr>
          <w:rFonts w:ascii="Nyala" w:eastAsiaTheme="majorEastAsia" w:hAnsi="Nyala"/>
          <w:lang w:val="am-ET"/>
        </w:rPr>
        <w:t xml:space="preserve">ነቲ አስራሒኡ ከፍልጥ አለዎ። </w:t>
      </w:r>
    </w:p>
    <w:p w14:paraId="1BF4861D" w14:textId="16D8DC7B" w:rsidR="009D7C87" w:rsidRPr="008F44D7" w:rsidRDefault="007F376D" w:rsidP="009D7C87">
      <w:pPr>
        <w:pStyle w:val="Heading2"/>
        <w:rPr>
          <w:color w:val="003865"/>
        </w:rPr>
      </w:pPr>
      <w:r w:rsidRPr="008F44D7">
        <w:rPr>
          <w:rFonts w:ascii="Nyala" w:hAnsi="Nyala" w:cs="Nyala"/>
          <w:color w:val="003865"/>
          <w:lang w:val="am-ET"/>
        </w:rPr>
        <w:t xml:space="preserve">ስጉምቲ ሕነ ምፍዳይን ምቅ፟ራብ ጥርዓንን </w:t>
      </w:r>
    </w:p>
    <w:p w14:paraId="0EC9B9B7" w14:textId="49D50DE5" w:rsidR="009D7C87" w:rsidRPr="004249BC" w:rsidRDefault="005C216B" w:rsidP="009D7C87">
      <w:pPr>
        <w:rPr>
          <w:rFonts w:eastAsiaTheme="majorEastAsia"/>
        </w:rPr>
      </w:pPr>
      <w:r>
        <w:rPr>
          <w:rFonts w:ascii="Nyala" w:eastAsiaTheme="majorEastAsia" w:hAnsi="Nyala" w:cs="Nyala"/>
          <w:lang w:val="am-ET"/>
        </w:rPr>
        <w:t>ሓደ አስራሒ፤ ሰራሕተ</w:t>
      </w:r>
      <w:r w:rsidR="00F11CB8">
        <w:rPr>
          <w:rFonts w:ascii="Nyala" w:eastAsiaTheme="majorEastAsia" w:hAnsi="Nyala" w:cs="Nyala"/>
          <w:lang w:val="am-ET"/>
        </w:rPr>
        <w:t>ኝ</w:t>
      </w:r>
      <w:r>
        <w:rPr>
          <w:rFonts w:ascii="Nyala" w:eastAsiaTheme="majorEastAsia" w:hAnsi="Nyala" w:cs="Nyala"/>
          <w:lang w:val="am-ET"/>
        </w:rPr>
        <w:t>ኡ፤ ፈቃ፟ድ ሕማም ወይ ድማ ፈቃ፟ድ ሓለዋ ድሕነት ሓቲቱ ወይ ወሲዱ ኢሉ አብ ልዕሊ ሰራሕተ</w:t>
      </w:r>
      <w:r w:rsidR="00F11CB8">
        <w:rPr>
          <w:rFonts w:ascii="Nyala" w:eastAsiaTheme="majorEastAsia" w:hAnsi="Nyala" w:cs="Nyala"/>
          <w:lang w:val="am-ET"/>
        </w:rPr>
        <w:t>ኝ</w:t>
      </w:r>
      <w:r>
        <w:rPr>
          <w:rFonts w:ascii="Nyala" w:eastAsiaTheme="majorEastAsia" w:hAnsi="Nyala" w:cs="Nyala"/>
          <w:lang w:val="am-ET"/>
        </w:rPr>
        <w:t>ኡ ዝኽነ ዓይነት ስጉምቲ ሕነ ምፍዳይ ወይ ድማ ዝኾነ አሉታዊ ስጉምቲ ኪወስድ ዘይሕጋዊ እዩ። ስለዝኾነ ድማ ዝኾነ ሰራሕተኛ ነቲ ዝግብኣኒ ፈቃ፟ድ ሕማም ኮነ ፈቃ፟ድ ሓለዋ ድሕነት ከይወስድ ተ</w:t>
      </w:r>
      <w:r w:rsidR="00F11CB8">
        <w:rPr>
          <w:rFonts w:ascii="Nyala" w:eastAsiaTheme="majorEastAsia" w:hAnsi="Nyala" w:cs="Nyala"/>
          <w:lang w:val="am-ET"/>
        </w:rPr>
        <w:t>ኸ</w:t>
      </w:r>
      <w:r>
        <w:rPr>
          <w:rFonts w:ascii="Nyala" w:eastAsiaTheme="majorEastAsia" w:hAnsi="Nyala" w:cs="Nyala"/>
          <w:lang w:val="am-ET"/>
        </w:rPr>
        <w:t>ልኪለ ወይ ድማ ስለዝወሰድኩ አብ ልዕለይ ናይ ሕነ ምፍዳይ ስጉምቲ ተወሲዱኒ ዝብል እምነት እንተሕዲሩ፤ ነቲ ጥራዓኑ ናብ ስራሕን ኢንዱስትሪን ሚኒስቴር ሚኖሶታ</w:t>
      </w:r>
      <w:r w:rsidR="009D7C87">
        <w:rPr>
          <w:rFonts w:ascii="Nyala" w:eastAsiaTheme="majorEastAsia" w:hAnsi="Nyala" w:cs="Nyala"/>
          <w:lang w:val="am-ET"/>
        </w:rPr>
        <w:t xml:space="preserve"> (</w:t>
      </w:r>
      <w:r w:rsidR="009D7C87" w:rsidRPr="004249BC">
        <w:rPr>
          <w:rFonts w:eastAsiaTheme="majorEastAsia"/>
        </w:rPr>
        <w:t>Minnesota Department of Labor and Industry</w:t>
      </w:r>
      <w:r w:rsidR="009D7C87">
        <w:rPr>
          <w:rFonts w:ascii="Nyala" w:eastAsiaTheme="majorEastAsia" w:hAnsi="Nyala"/>
          <w:lang w:val="am-ET"/>
        </w:rPr>
        <w:t>)</w:t>
      </w:r>
      <w:r w:rsidR="009D7C87" w:rsidRPr="004249BC">
        <w:rPr>
          <w:rFonts w:eastAsiaTheme="majorEastAsia"/>
        </w:rPr>
        <w:t xml:space="preserve"> </w:t>
      </w:r>
      <w:r w:rsidR="006E275F">
        <w:rPr>
          <w:rFonts w:ascii="Nyala" w:eastAsiaTheme="majorEastAsia" w:hAnsi="Nyala" w:cs="Nyala"/>
          <w:lang w:val="am-ET"/>
        </w:rPr>
        <w:t xml:space="preserve">ከቅ፟ርብ ይኽእል። ብተወሳኺ’ውን መሰለይ ተጣሒሱ ኢሉ ኣብ ቤት ፍርዲ’ውን ኪኸስስ ይኽእል። </w:t>
      </w:r>
    </w:p>
    <w:p w14:paraId="6BE65747" w14:textId="1D65EA19" w:rsidR="009D7C87" w:rsidRPr="008F44D7" w:rsidRDefault="00CD47B9" w:rsidP="009D7C87">
      <w:pPr>
        <w:rPr>
          <w:rFonts w:eastAsiaTheme="majorEastAsia"/>
          <w:b/>
          <w:bCs/>
          <w:color w:val="003865"/>
          <w:sz w:val="32"/>
          <w:szCs w:val="32"/>
        </w:rPr>
      </w:pPr>
      <w:r w:rsidRPr="008F44D7">
        <w:rPr>
          <w:rFonts w:ascii="Nyala" w:eastAsiaTheme="majorEastAsia" w:hAnsi="Nyala" w:cs="Nyala"/>
          <w:b/>
          <w:bCs/>
          <w:color w:val="003865"/>
          <w:sz w:val="32"/>
          <w:szCs w:val="32"/>
          <w:lang w:val="am-ET"/>
        </w:rPr>
        <w:t>ተወሳኺ ሓበሬታ</w:t>
      </w:r>
      <w:r w:rsidR="009D7C87" w:rsidRPr="008F44D7">
        <w:rPr>
          <w:rFonts w:ascii="Nyala" w:eastAsiaTheme="majorEastAsia" w:hAnsi="Nyala" w:cs="Nyala"/>
          <w:b/>
          <w:bCs/>
          <w:color w:val="003865"/>
          <w:sz w:val="32"/>
          <w:szCs w:val="32"/>
          <w:lang w:val="am-ET"/>
        </w:rPr>
        <w:t xml:space="preserve"> </w:t>
      </w:r>
    </w:p>
    <w:p w14:paraId="7EAF28AA" w14:textId="1A3854A4" w:rsidR="009D7C87" w:rsidRPr="006A4E55" w:rsidRDefault="00CD47B9" w:rsidP="009D7C87">
      <w:pPr>
        <w:rPr>
          <w:rFonts w:ascii="Nyala" w:eastAsiaTheme="majorEastAsia" w:hAnsi="Nyala"/>
          <w:lang w:val="am-ET"/>
        </w:rPr>
      </w:pPr>
      <w:r>
        <w:rPr>
          <w:rFonts w:ascii="Nyala" w:eastAsiaTheme="majorEastAsia" w:hAnsi="Nyala" w:cs="Nyala"/>
          <w:lang w:val="am-ET"/>
        </w:rPr>
        <w:t xml:space="preserve">ተወሳኺ ሓበሬታ ምስትደልዩ አብ ቁጽሪ ስልኪ </w:t>
      </w:r>
      <w:r w:rsidR="009D7C87" w:rsidRPr="004249BC">
        <w:rPr>
          <w:rFonts w:eastAsiaTheme="majorEastAsia"/>
        </w:rPr>
        <w:t xml:space="preserve">651-284-5075 </w:t>
      </w:r>
      <w:r w:rsidR="009D7C87">
        <w:rPr>
          <w:rFonts w:ascii="Nyala" w:eastAsiaTheme="majorEastAsia" w:hAnsi="Nyala"/>
          <w:lang w:val="am-ET"/>
        </w:rPr>
        <w:t xml:space="preserve"> </w:t>
      </w:r>
      <w:r>
        <w:rPr>
          <w:rFonts w:ascii="Nyala" w:eastAsiaTheme="majorEastAsia" w:hAnsi="Nyala"/>
          <w:lang w:val="am-ET"/>
        </w:rPr>
        <w:t>ደውሉ ወይ ድማ ናብ</w:t>
      </w:r>
      <w:r w:rsidR="009D7C87">
        <w:rPr>
          <w:rFonts w:ascii="Nyala" w:eastAsiaTheme="majorEastAsia" w:hAnsi="Nyala"/>
          <w:lang w:val="am-ET"/>
        </w:rPr>
        <w:t xml:space="preserve"> </w:t>
      </w:r>
      <w:r>
        <w:rPr>
          <w:rFonts w:ascii="Nyala" w:eastAsiaTheme="majorEastAsia" w:hAnsi="Nyala"/>
          <w:lang w:val="am-ET"/>
        </w:rPr>
        <w:t>ሚኒስቴር</w:t>
      </w:r>
      <w:r w:rsidR="009D7C87">
        <w:rPr>
          <w:rFonts w:ascii="Nyala" w:eastAsiaTheme="majorEastAsia" w:hAnsi="Nyala"/>
          <w:lang w:val="am-ET"/>
        </w:rPr>
        <w:t xml:space="preserve"> </w:t>
      </w:r>
      <w:r>
        <w:rPr>
          <w:rFonts w:ascii="Nyala" w:eastAsiaTheme="majorEastAsia" w:hAnsi="Nyala"/>
          <w:lang w:val="am-ET"/>
        </w:rPr>
        <w:t>ስራሕን</w:t>
      </w:r>
      <w:r w:rsidR="009D7C87">
        <w:rPr>
          <w:rFonts w:ascii="Nyala" w:eastAsiaTheme="majorEastAsia" w:hAnsi="Nyala"/>
          <w:lang w:val="am-ET"/>
        </w:rPr>
        <w:t xml:space="preserve"> ኢንዱስትሪ</w:t>
      </w:r>
      <w:r>
        <w:rPr>
          <w:rFonts w:ascii="Nyala" w:eastAsiaTheme="majorEastAsia" w:hAnsi="Nyala"/>
          <w:lang w:val="am-ET"/>
        </w:rPr>
        <w:t>ን ሚኖሶታ</w:t>
      </w:r>
      <w:r w:rsidR="009D7C87">
        <w:rPr>
          <w:rFonts w:ascii="Nyala" w:eastAsiaTheme="majorEastAsia" w:hAnsi="Nyala"/>
          <w:lang w:val="am-ET"/>
        </w:rPr>
        <w:t xml:space="preserve">  </w:t>
      </w:r>
      <w:r>
        <w:rPr>
          <w:rFonts w:ascii="Nyala" w:eastAsiaTheme="majorEastAsia" w:hAnsi="Nyala"/>
          <w:lang w:val="am-ET"/>
        </w:rPr>
        <w:t>ብ</w:t>
      </w:r>
      <w:r w:rsidR="009D7C87">
        <w:rPr>
          <w:rFonts w:ascii="Nyala" w:eastAsiaTheme="majorEastAsia" w:hAnsi="Nyala"/>
          <w:lang w:val="am-ET"/>
        </w:rPr>
        <w:t xml:space="preserve"> </w:t>
      </w:r>
      <w:hyperlink r:id="rId9" w:history="1">
        <w:r w:rsidR="00E56590" w:rsidRPr="00430311">
          <w:rPr>
            <w:rStyle w:val="Hyperlink"/>
            <w:rFonts w:eastAsiaTheme="majorEastAsia"/>
          </w:rPr>
          <w:t>esst.dli@state.mn.us</w:t>
        </w:r>
      </w:hyperlink>
      <w:r w:rsidR="009D7C87">
        <w:rPr>
          <w:rStyle w:val="Hyperlink"/>
          <w:rFonts w:ascii="Nyala" w:eastAsiaTheme="majorEastAsia" w:hAnsi="Nyala"/>
          <w:lang w:val="am-ET"/>
        </w:rPr>
        <w:t xml:space="preserve"> </w:t>
      </w:r>
      <w:r w:rsidR="009D7C87" w:rsidRPr="006A4E55">
        <w:rPr>
          <w:rStyle w:val="Hyperlink"/>
          <w:rFonts w:ascii="Nyala" w:eastAsiaTheme="majorEastAsia" w:hAnsi="Nyala"/>
          <w:color w:val="auto"/>
          <w:u w:val="none"/>
          <w:lang w:val="am-ET"/>
        </w:rPr>
        <w:t xml:space="preserve">ኢሜል </w:t>
      </w:r>
      <w:r>
        <w:rPr>
          <w:rFonts w:ascii="Nyala" w:eastAsiaTheme="majorEastAsia" w:hAnsi="Nyala"/>
          <w:lang w:val="am-ET"/>
        </w:rPr>
        <w:t>ጽሓፉ</w:t>
      </w:r>
      <w:r w:rsidR="009D7C87">
        <w:rPr>
          <w:rFonts w:ascii="Nyala" w:eastAsiaTheme="majorEastAsia" w:hAnsi="Nyala"/>
          <w:lang w:val="am-ET"/>
        </w:rPr>
        <w:t xml:space="preserve"> ወይ</w:t>
      </w:r>
      <w:r>
        <w:rPr>
          <w:rFonts w:ascii="Nyala" w:eastAsiaTheme="majorEastAsia" w:hAnsi="Nyala"/>
          <w:lang w:val="am-ET"/>
        </w:rPr>
        <w:t xml:space="preserve"> ድማ አብቲ ዌብፔጅ ሚኒስቴር ስራሕን ኢንዱስትሪን ሚኖሶታ </w:t>
      </w:r>
      <w:r w:rsidR="005C216B">
        <w:rPr>
          <w:rFonts w:ascii="Nyala" w:eastAsiaTheme="majorEastAsia" w:hAnsi="Nyala"/>
          <w:lang w:val="am-ET"/>
        </w:rPr>
        <w:t>አብ</w:t>
      </w:r>
      <w:r>
        <w:rPr>
          <w:rFonts w:ascii="Nyala" w:eastAsiaTheme="majorEastAsia" w:hAnsi="Nyala"/>
          <w:lang w:val="am-ET"/>
        </w:rPr>
        <w:t xml:space="preserve"> </w:t>
      </w:r>
      <w:hyperlink r:id="rId10" w:history="1">
        <w:r w:rsidR="009D7C87" w:rsidRPr="004249BC">
          <w:rPr>
            <w:rStyle w:val="Hyperlink"/>
            <w:rFonts w:eastAsiaTheme="majorEastAsia"/>
          </w:rPr>
          <w:t>dli.mn.gov/sick-leave</w:t>
        </w:r>
      </w:hyperlink>
      <w:r w:rsidR="009D7C87">
        <w:rPr>
          <w:rFonts w:ascii="Nyala" w:eastAsiaTheme="majorEastAsia" w:hAnsi="Nyala"/>
          <w:lang w:val="am-ET"/>
        </w:rPr>
        <w:t xml:space="preserve"> </w:t>
      </w:r>
      <w:r w:rsidR="005C216B">
        <w:rPr>
          <w:rFonts w:ascii="Nyala" w:eastAsiaTheme="majorEastAsia" w:hAnsi="Nyala"/>
          <w:lang w:val="am-ET"/>
        </w:rPr>
        <w:t>አቲኹም ርኣዩ</w:t>
      </w:r>
      <w:r>
        <w:rPr>
          <w:rFonts w:ascii="Nyala" w:eastAsiaTheme="majorEastAsia" w:hAnsi="Nyala"/>
          <w:lang w:val="am-ET"/>
        </w:rPr>
        <w:t xml:space="preserve">። </w:t>
      </w:r>
    </w:p>
    <w:p w14:paraId="20B7F4ED" w14:textId="6C7BF517" w:rsidR="009D7C87" w:rsidRDefault="00CD3CD8" w:rsidP="009D7C87">
      <w:pPr>
        <w:spacing w:before="0" w:line="240" w:lineRule="auto"/>
        <w:rPr>
          <w:rFonts w:ascii="Nyala" w:hAnsi="Nyala" w:cs="Nyala"/>
          <w:lang w:val="am-ET"/>
        </w:rPr>
      </w:pPr>
      <w:r>
        <w:rPr>
          <w:rFonts w:ascii="Nyala" w:hAnsi="Nyala" w:cs="Nyala"/>
          <w:lang w:val="am-ET"/>
        </w:rPr>
        <w:t>እዚ ዝስዕብ ዶኩመንት</w:t>
      </w:r>
      <w:r w:rsidR="00AC56AF">
        <w:rPr>
          <w:rFonts w:ascii="Nyala" w:hAnsi="Nyala" w:cs="Nyala"/>
          <w:lang w:val="am-ET"/>
        </w:rPr>
        <w:t>፤</w:t>
      </w:r>
      <w:r>
        <w:rPr>
          <w:rFonts w:ascii="Nyala" w:hAnsi="Nyala" w:cs="Nyala"/>
          <w:lang w:val="am-ET"/>
        </w:rPr>
        <w:t xml:space="preserve"> አቆጻጽራ ስራሕኩም ዝምልከት አገዳሲ ሓበሬታ ዝሓዘ እዩ። ስለዝኾነ ድማ ነዚ ዶኩመንት ብምንታይ ቋንቋ ተዳልዩ ኪውሃበኩም ከምትደልዩ </w:t>
      </w:r>
      <w:r w:rsidR="00E55651">
        <w:rPr>
          <w:rFonts w:ascii="Nyala" w:hAnsi="Nyala" w:cs="Nyala"/>
          <w:lang w:val="am-ET"/>
        </w:rPr>
        <w:t>ብ</w:t>
      </w:r>
      <w:r>
        <w:rPr>
          <w:rFonts w:ascii="Nyala" w:hAnsi="Nyala" w:cs="Nyala"/>
          <w:lang w:val="am-ET"/>
        </w:rPr>
        <w:t xml:space="preserve">ምሕባር፤ </w:t>
      </w:r>
      <w:r w:rsidR="00AC56AF">
        <w:rPr>
          <w:rFonts w:ascii="Nyala" w:hAnsi="Nyala" w:cs="Nyala"/>
          <w:lang w:val="am-ET"/>
        </w:rPr>
        <w:t>ብ</w:t>
      </w:r>
      <w:r>
        <w:rPr>
          <w:rFonts w:ascii="Nyala" w:hAnsi="Nyala" w:cs="Nyala"/>
          <w:lang w:val="am-ET"/>
        </w:rPr>
        <w:t xml:space="preserve">ጸጋማይ ሸነኽ </w:t>
      </w:r>
      <w:r w:rsidR="00CD47B9">
        <w:rPr>
          <w:rFonts w:ascii="Nyala" w:hAnsi="Nyala" w:cs="Nyala"/>
          <w:lang w:val="am-ET"/>
        </w:rPr>
        <w:t xml:space="preserve">አብ </w:t>
      </w:r>
      <w:r>
        <w:rPr>
          <w:rFonts w:ascii="Nyala" w:hAnsi="Nyala" w:cs="Nyala"/>
          <w:lang w:val="am-ET"/>
        </w:rPr>
        <w:t>ዘሎ ሳጹን</w:t>
      </w:r>
      <w:r w:rsidR="00CD47B9">
        <w:rPr>
          <w:rFonts w:ascii="Nyala" w:hAnsi="Nyala" w:cs="Nyala"/>
          <w:lang w:val="am-ET"/>
        </w:rPr>
        <w:t xml:space="preserve"> ነቲ ትደልይዎ ቋንቋ </w:t>
      </w:r>
      <w:r>
        <w:rPr>
          <w:rFonts w:ascii="Nyala" w:hAnsi="Nyala" w:cs="Nyala"/>
          <w:lang w:val="am-ET"/>
        </w:rPr>
        <w:t xml:space="preserve"> </w:t>
      </w:r>
      <w:r w:rsidR="00CD47B9">
        <w:rPr>
          <w:rFonts w:ascii="Nyala" w:hAnsi="Nyala" w:cs="Nyala"/>
          <w:lang w:val="am-ET"/>
        </w:rPr>
        <w:t>አመልክቱ።</w:t>
      </w:r>
    </w:p>
    <w:p w14:paraId="5DAC1563" w14:textId="7D0F625C" w:rsidR="009D7C87" w:rsidRDefault="009D7C87" w:rsidP="008F44D7">
      <w:pPr>
        <w:spacing w:before="0" w:line="240" w:lineRule="auto"/>
      </w:pPr>
      <w:r w:rsidRPr="004249BC">
        <w:rPr>
          <w:noProof/>
          <w:sz w:val="20"/>
          <w:lang w:bidi="ar-SA"/>
        </w:rPr>
        <w:lastRenderedPageBreak/>
        <w:drawing>
          <wp:inline distT="0" distB="0" distL="0" distR="0" wp14:anchorId="6579CB65" wp14:editId="34A5150C">
            <wp:extent cx="6045958" cy="4388487"/>
            <wp:effectExtent l="0" t="0" r="0" b="0"/>
            <wp:docPr id="2" name="Picture 2" descr="C:\Users\AnHess\Desktop\employee_notice_other_language_op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Hess\Desktop\employee_notice_other_language_option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4675" cy="4423848"/>
                    </a:xfrm>
                    <a:prstGeom prst="rect">
                      <a:avLst/>
                    </a:prstGeom>
                    <a:noFill/>
                    <a:ln>
                      <a:noFill/>
                    </a:ln>
                  </pic:spPr>
                </pic:pic>
              </a:graphicData>
            </a:graphic>
          </wp:inline>
        </w:drawing>
      </w:r>
    </w:p>
    <w:sectPr w:rsidR="009D7C87" w:rsidSect="00CB1946">
      <w:footerReference w:type="first" r:id="rId12"/>
      <w:pgSz w:w="12240" w:h="15840" w:code="1"/>
      <w:pgMar w:top="1080" w:right="1080" w:bottom="1440" w:left="108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CB661" w14:textId="77777777" w:rsidR="00010CEC" w:rsidRDefault="00010CEC">
      <w:pPr>
        <w:spacing w:before="0" w:after="0" w:line="240" w:lineRule="auto"/>
      </w:pPr>
      <w:r>
        <w:separator/>
      </w:r>
    </w:p>
  </w:endnote>
  <w:endnote w:type="continuationSeparator" w:id="0">
    <w:p w14:paraId="1749FC92" w14:textId="77777777" w:rsidR="00010CEC" w:rsidRDefault="00010C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yala">
    <w:charset w:val="00"/>
    <w:family w:val="auto"/>
    <w:pitch w:val="variable"/>
    <w:sig w:usb0="A000006F" w:usb1="00000000"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0781F" w14:textId="77777777" w:rsidR="00D43478" w:rsidRPr="00833DC6" w:rsidRDefault="00D43478" w:rsidP="00555811">
    <w:pPr>
      <w:pStyle w:val="Footer"/>
      <w:jc w:val="cente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DA8B9" w14:textId="77777777" w:rsidR="00010CEC" w:rsidRDefault="00010CEC">
      <w:pPr>
        <w:spacing w:before="0" w:after="0" w:line="240" w:lineRule="auto"/>
      </w:pPr>
      <w:r>
        <w:separator/>
      </w:r>
    </w:p>
  </w:footnote>
  <w:footnote w:type="continuationSeparator" w:id="0">
    <w:p w14:paraId="16CF37C0" w14:textId="77777777" w:rsidR="00010CEC" w:rsidRDefault="00010CE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B3878"/>
    <w:multiLevelType w:val="hybridMultilevel"/>
    <w:tmpl w:val="180E3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8022651">
    <w:abstractNumId w:val="1"/>
  </w:num>
  <w:num w:numId="2" w16cid:durableId="1017585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C87"/>
    <w:rsid w:val="00010CEC"/>
    <w:rsid w:val="001266E4"/>
    <w:rsid w:val="002174D9"/>
    <w:rsid w:val="00277BA2"/>
    <w:rsid w:val="00495221"/>
    <w:rsid w:val="005C216B"/>
    <w:rsid w:val="00692CB8"/>
    <w:rsid w:val="006E275F"/>
    <w:rsid w:val="007B4555"/>
    <w:rsid w:val="007F376D"/>
    <w:rsid w:val="00840B57"/>
    <w:rsid w:val="00851D8A"/>
    <w:rsid w:val="008F44D7"/>
    <w:rsid w:val="0093147B"/>
    <w:rsid w:val="009B4AC9"/>
    <w:rsid w:val="009D7C87"/>
    <w:rsid w:val="00A437B3"/>
    <w:rsid w:val="00A97EB4"/>
    <w:rsid w:val="00AC56AF"/>
    <w:rsid w:val="00AF3382"/>
    <w:rsid w:val="00B6454D"/>
    <w:rsid w:val="00CD3CD8"/>
    <w:rsid w:val="00CD47B9"/>
    <w:rsid w:val="00D43478"/>
    <w:rsid w:val="00D753E0"/>
    <w:rsid w:val="00E461E1"/>
    <w:rsid w:val="00E55651"/>
    <w:rsid w:val="00E56590"/>
    <w:rsid w:val="00E82AE5"/>
    <w:rsid w:val="00F11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56608"/>
  <w15:chartTrackingRefBased/>
  <w15:docId w15:val="{CAF8E095-AA7E-45BA-B487-50B9AFAC2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C87"/>
    <w:pPr>
      <w:spacing w:before="200" w:after="200" w:line="271" w:lineRule="auto"/>
    </w:pPr>
    <w:rPr>
      <w:rFonts w:ascii="Calibri" w:eastAsia="Times New Roman" w:hAnsi="Calibri" w:cs="Times New Roman"/>
      <w:kern w:val="0"/>
      <w:lang w:bidi="en-US"/>
      <w14:ligatures w14:val="none"/>
    </w:rPr>
  </w:style>
  <w:style w:type="paragraph" w:styleId="Heading1">
    <w:name w:val="heading 1"/>
    <w:next w:val="Normal"/>
    <w:link w:val="Heading1Char"/>
    <w:uiPriority w:val="1"/>
    <w:qFormat/>
    <w:rsid w:val="009D7C87"/>
    <w:pPr>
      <w:keepNext/>
      <w:keepLines/>
      <w:tabs>
        <w:tab w:val="left" w:pos="3345"/>
      </w:tabs>
      <w:spacing w:before="240" w:after="120" w:line="271" w:lineRule="auto"/>
      <w:outlineLvl w:val="0"/>
    </w:pPr>
    <w:rPr>
      <w:rFonts w:ascii="Calibri" w:eastAsia="Times New Roman" w:hAnsi="Calibri" w:cs="Times New Roman"/>
      <w:b/>
      <w:color w:val="003865"/>
      <w:kern w:val="0"/>
      <w:sz w:val="40"/>
      <w:szCs w:val="40"/>
      <w:lang w:bidi="en-US"/>
      <w14:ligatures w14:val="none"/>
    </w:rPr>
  </w:style>
  <w:style w:type="paragraph" w:styleId="Heading2">
    <w:name w:val="heading 2"/>
    <w:next w:val="Normal"/>
    <w:link w:val="Heading2Char"/>
    <w:uiPriority w:val="1"/>
    <w:qFormat/>
    <w:rsid w:val="009D7C87"/>
    <w:pPr>
      <w:keepNext/>
      <w:keepLines/>
      <w:spacing w:before="360" w:after="240" w:line="271" w:lineRule="auto"/>
      <w:outlineLvl w:val="1"/>
    </w:pPr>
    <w:rPr>
      <w:rFonts w:eastAsiaTheme="majorEastAsia" w:cstheme="majorBidi"/>
      <w:b/>
      <w:color w:val="4472C4" w:themeColor="accent1"/>
      <w:kern w:val="0"/>
      <w:sz w:val="32"/>
      <w:szCs w:val="32"/>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D7C87"/>
    <w:rPr>
      <w:rFonts w:ascii="Calibri" w:eastAsia="Times New Roman" w:hAnsi="Calibri" w:cs="Times New Roman"/>
      <w:b/>
      <w:color w:val="003865"/>
      <w:kern w:val="0"/>
      <w:sz w:val="40"/>
      <w:szCs w:val="40"/>
      <w:lang w:bidi="en-US"/>
      <w14:ligatures w14:val="none"/>
    </w:rPr>
  </w:style>
  <w:style w:type="character" w:customStyle="1" w:styleId="Heading2Char">
    <w:name w:val="Heading 2 Char"/>
    <w:basedOn w:val="DefaultParagraphFont"/>
    <w:link w:val="Heading2"/>
    <w:uiPriority w:val="1"/>
    <w:rsid w:val="009D7C87"/>
    <w:rPr>
      <w:rFonts w:eastAsiaTheme="majorEastAsia" w:cstheme="majorBidi"/>
      <w:b/>
      <w:color w:val="4472C4" w:themeColor="accent1"/>
      <w:kern w:val="0"/>
      <w:sz w:val="32"/>
      <w:szCs w:val="32"/>
      <w:lang w:bidi="en-US"/>
      <w14:ligatures w14:val="none"/>
    </w:rPr>
  </w:style>
  <w:style w:type="character" w:styleId="Hyperlink">
    <w:name w:val="Hyperlink"/>
    <w:basedOn w:val="DefaultParagraphFont"/>
    <w:uiPriority w:val="99"/>
    <w:semiHidden/>
    <w:rsid w:val="009D7C87"/>
    <w:rPr>
      <w:color w:val="0563C1" w:themeColor="hyperlink"/>
      <w:u w:val="single"/>
    </w:rPr>
  </w:style>
  <w:style w:type="paragraph" w:styleId="Footer">
    <w:name w:val="footer"/>
    <w:link w:val="FooterChar"/>
    <w:uiPriority w:val="99"/>
    <w:qFormat/>
    <w:rsid w:val="009D7C87"/>
    <w:pPr>
      <w:tabs>
        <w:tab w:val="center" w:pos="4320"/>
        <w:tab w:val="right" w:pos="8640"/>
      </w:tabs>
      <w:spacing w:after="0" w:line="336" w:lineRule="auto"/>
      <w:jc w:val="right"/>
    </w:pPr>
    <w:rPr>
      <w:rFonts w:eastAsia="Times New Roman" w:cs="Times New Roman"/>
      <w:kern w:val="0"/>
      <w:lang w:bidi="en-US"/>
      <w14:ligatures w14:val="none"/>
    </w:rPr>
  </w:style>
  <w:style w:type="character" w:customStyle="1" w:styleId="FooterChar">
    <w:name w:val="Footer Char"/>
    <w:basedOn w:val="DefaultParagraphFont"/>
    <w:link w:val="Footer"/>
    <w:uiPriority w:val="99"/>
    <w:rsid w:val="009D7C87"/>
    <w:rPr>
      <w:rFonts w:eastAsia="Times New Roman" w:cs="Times New Roman"/>
      <w:kern w:val="0"/>
      <w:lang w:bidi="en-US"/>
      <w14:ligatures w14:val="none"/>
    </w:rPr>
  </w:style>
  <w:style w:type="paragraph" w:styleId="ListParagraph">
    <w:name w:val="List Paragraph"/>
    <w:basedOn w:val="Normal"/>
    <w:qFormat/>
    <w:rsid w:val="009D7C87"/>
    <w:pPr>
      <w:numPr>
        <w:numId w:val="1"/>
      </w:numPr>
      <w:contextualSpacing/>
    </w:pPr>
  </w:style>
  <w:style w:type="character" w:styleId="UnresolvedMention">
    <w:name w:val="Unresolved Mention"/>
    <w:basedOn w:val="DefaultParagraphFont"/>
    <w:uiPriority w:val="99"/>
    <w:semiHidden/>
    <w:unhideWhenUsed/>
    <w:rsid w:val="00E56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laws/2023/0/53/laws.12.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https://dli.mn.gov/sick-leave" TargetMode="External"/><Relationship Id="rId4" Type="http://schemas.openxmlformats.org/officeDocument/2006/relationships/webSettings" Target="webSettings.xml"/><Relationship Id="rId9" Type="http://schemas.openxmlformats.org/officeDocument/2006/relationships/hyperlink" Target="mailto:esst.dli@state.mn.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3</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Abenet Essayas</dc:creator>
  <cp:keywords/>
  <dc:description/>
  <cp:lastModifiedBy>Emerson, Blair (She/Her/Hers) (DLI)</cp:lastModifiedBy>
  <cp:revision>18</cp:revision>
  <dcterms:created xsi:type="dcterms:W3CDTF">2023-11-29T13:51:00Z</dcterms:created>
  <dcterms:modified xsi:type="dcterms:W3CDTF">2025-07-02T14:37:00Z</dcterms:modified>
</cp:coreProperties>
</file>